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C97E54" w14:textId="28966AF7" w:rsidR="007061F7" w:rsidRPr="0041144B" w:rsidRDefault="00324C28" w:rsidP="00324C28">
      <w:pPr>
        <w:jc w:val="center"/>
        <w:rPr>
          <w:rFonts w:ascii="Georgia" w:hAnsi="Georgia" w:cs="Arial"/>
          <w:b/>
        </w:rPr>
      </w:pPr>
      <w:r w:rsidRPr="0041144B">
        <w:rPr>
          <w:rFonts w:ascii="Georgia" w:hAnsi="Georgia" w:cs="Arial"/>
          <w:b/>
        </w:rPr>
        <w:t>The Healt</w:t>
      </w:r>
      <w:r w:rsidR="00B762F2" w:rsidRPr="0041144B">
        <w:rPr>
          <w:rFonts w:ascii="Georgia" w:hAnsi="Georgia" w:cs="Arial"/>
          <w:b/>
        </w:rPr>
        <w:t>h Equity Scholars Program</w:t>
      </w:r>
    </w:p>
    <w:p w14:paraId="065DA2B4" w14:textId="0BB25973" w:rsidR="00F37B5A" w:rsidRPr="0041144B" w:rsidRDefault="00BF3D7A" w:rsidP="00D55FA2">
      <w:pPr>
        <w:jc w:val="center"/>
        <w:rPr>
          <w:rFonts w:ascii="Georgia" w:hAnsi="Georgia" w:cs="Arial"/>
          <w:b/>
        </w:rPr>
      </w:pPr>
      <w:r w:rsidRPr="0041144B">
        <w:rPr>
          <w:rFonts w:ascii="Georgia" w:hAnsi="Georgia" w:cs="Arial"/>
          <w:b/>
        </w:rPr>
        <w:t>Constitution</w:t>
      </w:r>
      <w:r w:rsidR="00FE4DDE" w:rsidRPr="0041144B">
        <w:rPr>
          <w:rFonts w:ascii="Georgia" w:hAnsi="Georgia" w:cs="Arial"/>
          <w:b/>
        </w:rPr>
        <w:t xml:space="preserve"> and Bylaws</w:t>
      </w:r>
      <w:r w:rsidR="00324C28" w:rsidRPr="0041144B">
        <w:rPr>
          <w:rFonts w:ascii="Georgia" w:hAnsi="Georgia" w:cs="Arial"/>
          <w:b/>
        </w:rPr>
        <w:t xml:space="preserve">: </w:t>
      </w:r>
      <w:r w:rsidR="00897858" w:rsidRPr="0041144B">
        <w:rPr>
          <w:rFonts w:ascii="Georgia" w:hAnsi="Georgia" w:cs="Arial"/>
          <w:b/>
        </w:rPr>
        <w:t>Ratified 2018</w:t>
      </w:r>
      <w:bookmarkStart w:id="0" w:name="_GoBack"/>
      <w:bookmarkEnd w:id="0"/>
    </w:p>
    <w:p w14:paraId="45D8B6B9" w14:textId="77777777" w:rsidR="00324C28" w:rsidRPr="0041144B" w:rsidRDefault="00324C28" w:rsidP="00324C28">
      <w:pPr>
        <w:jc w:val="center"/>
        <w:rPr>
          <w:rFonts w:ascii="Georgia" w:hAnsi="Georgia" w:cs="Arial"/>
          <w:b/>
        </w:rPr>
      </w:pPr>
    </w:p>
    <w:p w14:paraId="0736ABA4" w14:textId="14D1DF04" w:rsidR="00837435" w:rsidRPr="0041144B" w:rsidRDefault="00C9020E" w:rsidP="00DF0CBB">
      <w:pPr>
        <w:jc w:val="center"/>
        <w:rPr>
          <w:rFonts w:ascii="Georgia" w:hAnsi="Georgia" w:cs="Arial"/>
          <w:i/>
        </w:rPr>
      </w:pPr>
      <w:r w:rsidRPr="0041144B">
        <w:rPr>
          <w:rFonts w:ascii="Georgia" w:hAnsi="Georgia" w:cs="Arial"/>
          <w:i/>
        </w:rPr>
        <w:t>Clare Jacobson and Micaela</w:t>
      </w:r>
      <w:r w:rsidR="005B7F2B" w:rsidRPr="0041144B">
        <w:rPr>
          <w:rFonts w:ascii="Georgia" w:hAnsi="Georgia" w:cs="Arial"/>
          <w:i/>
        </w:rPr>
        <w:t xml:space="preserve"> </w:t>
      </w:r>
      <w:r w:rsidR="001F2C8E">
        <w:rPr>
          <w:rFonts w:ascii="Georgia" w:hAnsi="Georgia" w:cs="Arial"/>
          <w:i/>
        </w:rPr>
        <w:t xml:space="preserve">Stevenson (Executive Directors </w:t>
      </w:r>
      <w:r w:rsidR="005B7F2B" w:rsidRPr="0041144B">
        <w:rPr>
          <w:rFonts w:ascii="Georgia" w:hAnsi="Georgia" w:cs="Arial"/>
          <w:i/>
        </w:rPr>
        <w:t>2018-19)</w:t>
      </w:r>
    </w:p>
    <w:p w14:paraId="4DE02328" w14:textId="2EEE420F" w:rsidR="005B7F2B" w:rsidRPr="0041144B" w:rsidRDefault="005B7F2B" w:rsidP="00DF0CBB">
      <w:pPr>
        <w:jc w:val="center"/>
        <w:rPr>
          <w:rFonts w:ascii="Georgia" w:hAnsi="Georgia" w:cs="Arial"/>
          <w:i/>
        </w:rPr>
      </w:pPr>
      <w:r w:rsidRPr="0041144B">
        <w:rPr>
          <w:rFonts w:ascii="Georgia" w:hAnsi="Georgia" w:cs="Arial"/>
          <w:i/>
        </w:rPr>
        <w:t xml:space="preserve">Alana </w:t>
      </w:r>
      <w:proofErr w:type="spellStart"/>
      <w:r w:rsidRPr="0041144B">
        <w:rPr>
          <w:rFonts w:ascii="Georgia" w:hAnsi="Georgia" w:cs="Arial"/>
          <w:i/>
        </w:rPr>
        <w:t>Slavin</w:t>
      </w:r>
      <w:proofErr w:type="spellEnd"/>
      <w:r w:rsidRPr="0041144B">
        <w:rPr>
          <w:rFonts w:ascii="Georgia" w:hAnsi="Georgia" w:cs="Arial"/>
          <w:i/>
        </w:rPr>
        <w:t xml:space="preserve"> and Alex </w:t>
      </w:r>
      <w:proofErr w:type="spellStart"/>
      <w:r w:rsidRPr="0041144B">
        <w:rPr>
          <w:rFonts w:ascii="Georgia" w:hAnsi="Georgia" w:cs="Arial"/>
          <w:i/>
        </w:rPr>
        <w:t>Kolenda</w:t>
      </w:r>
      <w:proofErr w:type="spellEnd"/>
      <w:r w:rsidRPr="0041144B">
        <w:rPr>
          <w:rFonts w:ascii="Georgia" w:hAnsi="Georgia" w:cs="Arial"/>
          <w:i/>
        </w:rPr>
        <w:t xml:space="preserve"> (</w:t>
      </w:r>
      <w:r w:rsidR="00984626" w:rsidRPr="0041144B">
        <w:rPr>
          <w:rFonts w:ascii="Georgia" w:hAnsi="Georgia" w:cs="Arial"/>
          <w:i/>
        </w:rPr>
        <w:t xml:space="preserve">CEP Directors </w:t>
      </w:r>
      <w:r w:rsidRPr="0041144B">
        <w:rPr>
          <w:rFonts w:ascii="Georgia" w:hAnsi="Georgia" w:cs="Arial"/>
          <w:i/>
        </w:rPr>
        <w:t>2018-19)</w:t>
      </w:r>
    </w:p>
    <w:p w14:paraId="014D6AD9" w14:textId="1CD54354" w:rsidR="005B7F2B" w:rsidRPr="0041144B" w:rsidRDefault="00984626" w:rsidP="00DF0CBB">
      <w:pPr>
        <w:jc w:val="center"/>
        <w:rPr>
          <w:rFonts w:ascii="Georgia" w:hAnsi="Georgia" w:cs="Arial"/>
          <w:i/>
        </w:rPr>
      </w:pPr>
      <w:r w:rsidRPr="0041144B">
        <w:rPr>
          <w:rFonts w:ascii="Georgia" w:hAnsi="Georgia" w:cs="Arial"/>
          <w:i/>
        </w:rPr>
        <w:t xml:space="preserve">Allison </w:t>
      </w:r>
      <w:proofErr w:type="spellStart"/>
      <w:r w:rsidRPr="0041144B">
        <w:rPr>
          <w:rFonts w:ascii="Georgia" w:hAnsi="Georgia" w:cs="Arial"/>
          <w:i/>
        </w:rPr>
        <w:t>Milen</w:t>
      </w:r>
      <w:proofErr w:type="spellEnd"/>
      <w:r w:rsidRPr="0041144B">
        <w:rPr>
          <w:rFonts w:ascii="Georgia" w:hAnsi="Georgia" w:cs="Arial"/>
          <w:i/>
        </w:rPr>
        <w:t>, Zoey Chopra,</w:t>
      </w:r>
      <w:r w:rsidR="00E11F73" w:rsidRPr="0041144B">
        <w:rPr>
          <w:rFonts w:ascii="Georgia" w:hAnsi="Georgia" w:cs="Arial"/>
          <w:i/>
        </w:rPr>
        <w:t xml:space="preserve"> and</w:t>
      </w:r>
      <w:r w:rsidRPr="0041144B">
        <w:rPr>
          <w:rFonts w:ascii="Georgia" w:hAnsi="Georgia" w:cs="Arial"/>
          <w:i/>
        </w:rPr>
        <w:t xml:space="preserve"> Sarah </w:t>
      </w:r>
      <w:proofErr w:type="spellStart"/>
      <w:r w:rsidRPr="0041144B">
        <w:rPr>
          <w:rFonts w:ascii="Georgia" w:hAnsi="Georgia" w:cs="Arial"/>
          <w:i/>
        </w:rPr>
        <w:t>Jabour</w:t>
      </w:r>
      <w:proofErr w:type="spellEnd"/>
      <w:r w:rsidRPr="0041144B">
        <w:rPr>
          <w:rFonts w:ascii="Georgia" w:hAnsi="Georgia" w:cs="Arial"/>
          <w:i/>
        </w:rPr>
        <w:t xml:space="preserve"> (</w:t>
      </w:r>
      <w:r w:rsidR="00DD06F2" w:rsidRPr="0041144B">
        <w:rPr>
          <w:rFonts w:ascii="Georgia" w:hAnsi="Georgia" w:cs="Arial"/>
          <w:i/>
        </w:rPr>
        <w:t>Educational Seminars Chairs</w:t>
      </w:r>
      <w:r w:rsidR="00614C40" w:rsidRPr="0041144B">
        <w:rPr>
          <w:rFonts w:ascii="Georgia" w:hAnsi="Georgia" w:cs="Arial"/>
          <w:i/>
        </w:rPr>
        <w:t xml:space="preserve"> </w:t>
      </w:r>
      <w:r w:rsidRPr="0041144B">
        <w:rPr>
          <w:rFonts w:ascii="Georgia" w:hAnsi="Georgia" w:cs="Arial"/>
          <w:i/>
        </w:rPr>
        <w:t>2018-19)</w:t>
      </w:r>
    </w:p>
    <w:p w14:paraId="3F062D90" w14:textId="493FA8C0" w:rsidR="00984626" w:rsidRPr="0041144B" w:rsidRDefault="00DD06F2" w:rsidP="00DF0CBB">
      <w:pPr>
        <w:jc w:val="center"/>
        <w:rPr>
          <w:rFonts w:ascii="Georgia" w:hAnsi="Georgia" w:cs="Arial"/>
          <w:i/>
        </w:rPr>
      </w:pPr>
      <w:proofErr w:type="spellStart"/>
      <w:r w:rsidRPr="0041144B">
        <w:rPr>
          <w:rFonts w:ascii="Georgia" w:hAnsi="Georgia" w:cs="Arial"/>
          <w:i/>
        </w:rPr>
        <w:t>Sonali</w:t>
      </w:r>
      <w:proofErr w:type="spellEnd"/>
      <w:r w:rsidRPr="0041144B">
        <w:rPr>
          <w:rFonts w:ascii="Georgia" w:hAnsi="Georgia" w:cs="Arial"/>
          <w:i/>
        </w:rPr>
        <w:t xml:space="preserve"> Reddy and Alex Reardon (Leadership Retreats Chairs 2018-19)</w:t>
      </w:r>
    </w:p>
    <w:p w14:paraId="2A399ADA" w14:textId="109143FD" w:rsidR="00DD06F2" w:rsidRPr="0041144B" w:rsidRDefault="00DD06F2" w:rsidP="00DF0CBB">
      <w:pPr>
        <w:jc w:val="center"/>
        <w:rPr>
          <w:rFonts w:ascii="Georgia" w:hAnsi="Georgia" w:cs="Arial"/>
          <w:i/>
        </w:rPr>
      </w:pPr>
      <w:proofErr w:type="spellStart"/>
      <w:r w:rsidRPr="0041144B">
        <w:rPr>
          <w:rFonts w:ascii="Georgia" w:hAnsi="Georgia" w:cs="Arial"/>
          <w:i/>
        </w:rPr>
        <w:t>Yadonay</w:t>
      </w:r>
      <w:proofErr w:type="spellEnd"/>
      <w:r w:rsidRPr="0041144B">
        <w:rPr>
          <w:rFonts w:ascii="Georgia" w:hAnsi="Georgia" w:cs="Arial"/>
          <w:i/>
        </w:rPr>
        <w:t xml:space="preserve"> </w:t>
      </w:r>
      <w:proofErr w:type="spellStart"/>
      <w:r w:rsidRPr="0041144B">
        <w:rPr>
          <w:rFonts w:ascii="Georgia" w:hAnsi="Georgia" w:cs="Arial"/>
          <w:i/>
        </w:rPr>
        <w:t>Engeda</w:t>
      </w:r>
      <w:proofErr w:type="spellEnd"/>
      <w:r w:rsidRPr="0041144B">
        <w:rPr>
          <w:rFonts w:ascii="Georgia" w:hAnsi="Georgia" w:cs="Arial"/>
          <w:i/>
        </w:rPr>
        <w:t xml:space="preserve"> (SDC Representative 2018-19)</w:t>
      </w:r>
    </w:p>
    <w:p w14:paraId="2FE9F42A" w14:textId="04B311FA" w:rsidR="00DD06F2" w:rsidRPr="0041144B" w:rsidRDefault="006819AA" w:rsidP="00DF0CBB">
      <w:pPr>
        <w:jc w:val="center"/>
        <w:rPr>
          <w:rFonts w:ascii="Georgia" w:hAnsi="Georgia" w:cs="Arial"/>
          <w:i/>
        </w:rPr>
      </w:pPr>
      <w:r w:rsidRPr="0041144B">
        <w:rPr>
          <w:rFonts w:ascii="Georgia" w:hAnsi="Georgia" w:cs="Arial"/>
          <w:i/>
        </w:rPr>
        <w:t>Milan Patel (</w:t>
      </w:r>
      <w:r w:rsidR="002473C3" w:rsidRPr="0041144B">
        <w:rPr>
          <w:rFonts w:ascii="Georgia" w:hAnsi="Georgia" w:cs="Arial"/>
          <w:i/>
        </w:rPr>
        <w:t>Finance Chair 2018-19)</w:t>
      </w:r>
    </w:p>
    <w:p w14:paraId="64C557E5" w14:textId="2BF19B10" w:rsidR="002473C3" w:rsidRPr="0041144B" w:rsidRDefault="002473C3" w:rsidP="00DF0CBB">
      <w:pPr>
        <w:jc w:val="center"/>
        <w:rPr>
          <w:rFonts w:ascii="Georgia" w:hAnsi="Georgia" w:cs="Arial"/>
          <w:i/>
        </w:rPr>
      </w:pPr>
      <w:r w:rsidRPr="0041144B">
        <w:rPr>
          <w:rFonts w:ascii="Georgia" w:hAnsi="Georgia" w:cs="Arial"/>
          <w:i/>
        </w:rPr>
        <w:t xml:space="preserve">Cecilia </w:t>
      </w:r>
      <w:proofErr w:type="spellStart"/>
      <w:r w:rsidRPr="0041144B">
        <w:rPr>
          <w:rFonts w:ascii="Georgia" w:hAnsi="Georgia" w:cs="Arial"/>
          <w:i/>
        </w:rPr>
        <w:t>Hollenhorst</w:t>
      </w:r>
      <w:proofErr w:type="spellEnd"/>
      <w:r w:rsidRPr="0041144B">
        <w:rPr>
          <w:rFonts w:ascii="Georgia" w:hAnsi="Georgia" w:cs="Arial"/>
          <w:i/>
        </w:rPr>
        <w:t xml:space="preserve"> (Grants Chair 2018-19)</w:t>
      </w:r>
    </w:p>
    <w:p w14:paraId="6E0984C4" w14:textId="43CF6A88" w:rsidR="00DF0CBB" w:rsidRPr="0041144B" w:rsidRDefault="001B46D8" w:rsidP="00DF0CBB">
      <w:pPr>
        <w:jc w:val="center"/>
        <w:rPr>
          <w:rFonts w:ascii="Georgia" w:hAnsi="Georgia" w:cs="Arial"/>
          <w:i/>
        </w:rPr>
      </w:pPr>
      <w:r w:rsidRPr="0041144B">
        <w:rPr>
          <w:rFonts w:ascii="Georgia" w:hAnsi="Georgia" w:cs="Arial"/>
          <w:i/>
        </w:rPr>
        <w:t>David Greco</w:t>
      </w:r>
      <w:r w:rsidR="00DF0CBB" w:rsidRPr="0041144B">
        <w:rPr>
          <w:rFonts w:ascii="Georgia" w:hAnsi="Georgia" w:cs="Arial"/>
          <w:i/>
        </w:rPr>
        <w:t xml:space="preserve"> (</w:t>
      </w:r>
      <w:r w:rsidR="006F1338" w:rsidRPr="0041144B">
        <w:rPr>
          <w:rFonts w:ascii="Georgia" w:hAnsi="Georgia" w:cs="Arial"/>
          <w:i/>
        </w:rPr>
        <w:t xml:space="preserve">Former </w:t>
      </w:r>
      <w:r w:rsidR="00DF0CBB" w:rsidRPr="0041144B">
        <w:rPr>
          <w:rFonts w:ascii="Georgia" w:hAnsi="Georgia" w:cs="Arial"/>
          <w:i/>
        </w:rPr>
        <w:t>Executive Director 2017-2018)</w:t>
      </w:r>
    </w:p>
    <w:p w14:paraId="25E6AF8D" w14:textId="563BC95B" w:rsidR="00324C28" w:rsidRPr="0041144B" w:rsidRDefault="00324C28" w:rsidP="00324C28">
      <w:pPr>
        <w:jc w:val="center"/>
        <w:rPr>
          <w:rFonts w:ascii="Georgia" w:hAnsi="Georgia" w:cs="Arial"/>
          <w:i/>
        </w:rPr>
      </w:pPr>
      <w:r w:rsidRPr="0041144B">
        <w:rPr>
          <w:rFonts w:ascii="Georgia" w:hAnsi="Georgia" w:cs="Arial"/>
          <w:i/>
        </w:rPr>
        <w:t xml:space="preserve">Marissa Guo and Jessica </w:t>
      </w:r>
      <w:proofErr w:type="spellStart"/>
      <w:r w:rsidRPr="0041144B">
        <w:rPr>
          <w:rFonts w:ascii="Georgia" w:hAnsi="Georgia" w:cs="Arial"/>
          <w:i/>
        </w:rPr>
        <w:t>Winkels</w:t>
      </w:r>
      <w:proofErr w:type="spellEnd"/>
      <w:r w:rsidRPr="0041144B">
        <w:rPr>
          <w:rFonts w:ascii="Georgia" w:hAnsi="Georgia" w:cs="Arial"/>
          <w:i/>
        </w:rPr>
        <w:t xml:space="preserve"> (</w:t>
      </w:r>
      <w:r w:rsidR="006F1338" w:rsidRPr="0041144B">
        <w:rPr>
          <w:rFonts w:ascii="Georgia" w:hAnsi="Georgia" w:cs="Arial"/>
          <w:i/>
        </w:rPr>
        <w:t xml:space="preserve">Former </w:t>
      </w:r>
      <w:r w:rsidRPr="0041144B">
        <w:rPr>
          <w:rFonts w:ascii="Georgia" w:hAnsi="Georgia" w:cs="Arial"/>
          <w:i/>
        </w:rPr>
        <w:t>Executive Directors 2016-2017)</w:t>
      </w:r>
    </w:p>
    <w:p w14:paraId="1DE96D9F" w14:textId="69A7A94C" w:rsidR="00324C28" w:rsidRPr="0041144B" w:rsidRDefault="00324C28" w:rsidP="00324C28">
      <w:pPr>
        <w:jc w:val="center"/>
      </w:pPr>
      <w:r w:rsidRPr="0041144B">
        <w:rPr>
          <w:rFonts w:ascii="Georgia" w:eastAsia="Georgia" w:hAnsi="Georgia" w:cs="Georgia"/>
          <w:i/>
          <w:color w:val="000000"/>
        </w:rPr>
        <w:t>Charles Frank and Alexander Choi (</w:t>
      </w:r>
      <w:r w:rsidR="006F1338" w:rsidRPr="0041144B">
        <w:rPr>
          <w:rFonts w:ascii="Georgia" w:eastAsia="Georgia" w:hAnsi="Georgia" w:cs="Georgia"/>
          <w:i/>
          <w:color w:val="000000"/>
        </w:rPr>
        <w:t>Former Executive Directors 2015-2016</w:t>
      </w:r>
      <w:r w:rsidRPr="0041144B">
        <w:rPr>
          <w:rFonts w:ascii="Georgia" w:eastAsia="Georgia" w:hAnsi="Georgia" w:cs="Georgia"/>
          <w:i/>
          <w:color w:val="000000"/>
        </w:rPr>
        <w:t>)</w:t>
      </w:r>
    </w:p>
    <w:p w14:paraId="08EDCCC8" w14:textId="11EA080B" w:rsidR="00324C28" w:rsidRPr="0041144B" w:rsidRDefault="00324C28" w:rsidP="006F1338">
      <w:pPr>
        <w:jc w:val="center"/>
      </w:pPr>
      <w:r w:rsidRPr="0041144B">
        <w:rPr>
          <w:rFonts w:ascii="Georgia" w:eastAsia="Georgia" w:hAnsi="Georgia" w:cs="Georgia"/>
          <w:i/>
          <w:color w:val="000000"/>
        </w:rPr>
        <w:t xml:space="preserve">Kunal </w:t>
      </w:r>
      <w:proofErr w:type="spellStart"/>
      <w:r w:rsidRPr="0041144B">
        <w:rPr>
          <w:rFonts w:ascii="Georgia" w:eastAsia="Georgia" w:hAnsi="Georgia" w:cs="Georgia"/>
          <w:i/>
          <w:color w:val="000000"/>
        </w:rPr>
        <w:t>Bailoor</w:t>
      </w:r>
      <w:proofErr w:type="spellEnd"/>
      <w:r w:rsidRPr="0041144B">
        <w:rPr>
          <w:rFonts w:ascii="Georgia" w:eastAsia="Georgia" w:hAnsi="Georgia" w:cs="Georgia"/>
          <w:i/>
          <w:color w:val="000000"/>
        </w:rPr>
        <w:t xml:space="preserve"> </w:t>
      </w:r>
      <w:r w:rsidR="006F1338" w:rsidRPr="0041144B">
        <w:rPr>
          <w:rFonts w:ascii="Georgia" w:eastAsia="Georgia" w:hAnsi="Georgia" w:cs="Georgia"/>
          <w:i/>
          <w:color w:val="000000"/>
        </w:rPr>
        <w:t xml:space="preserve">and Meredith Hickson </w:t>
      </w:r>
      <w:r w:rsidRPr="0041144B">
        <w:rPr>
          <w:rFonts w:ascii="Georgia" w:eastAsia="Georgia" w:hAnsi="Georgia" w:cs="Georgia"/>
          <w:i/>
          <w:color w:val="000000"/>
        </w:rPr>
        <w:t>(</w:t>
      </w:r>
      <w:r w:rsidR="006F1338" w:rsidRPr="0041144B">
        <w:rPr>
          <w:rFonts w:ascii="Georgia" w:eastAsia="Georgia" w:hAnsi="Georgia" w:cs="Georgia"/>
          <w:i/>
          <w:color w:val="000000"/>
        </w:rPr>
        <w:t xml:space="preserve">Former </w:t>
      </w:r>
      <w:r w:rsidRPr="0041144B">
        <w:rPr>
          <w:rFonts w:ascii="Georgia" w:eastAsia="Georgia" w:hAnsi="Georgia" w:cs="Georgia"/>
          <w:i/>
          <w:color w:val="000000"/>
        </w:rPr>
        <w:t>Director</w:t>
      </w:r>
      <w:r w:rsidR="006F1338" w:rsidRPr="0041144B">
        <w:rPr>
          <w:rFonts w:ascii="Georgia" w:eastAsia="Georgia" w:hAnsi="Georgia" w:cs="Georgia"/>
          <w:i/>
          <w:color w:val="000000"/>
        </w:rPr>
        <w:t>s</w:t>
      </w:r>
      <w:r w:rsidRPr="0041144B">
        <w:rPr>
          <w:rFonts w:ascii="Georgia" w:eastAsia="Georgia" w:hAnsi="Georgia" w:cs="Georgia"/>
          <w:i/>
          <w:color w:val="000000"/>
        </w:rPr>
        <w:t xml:space="preserve"> 2015-2016)</w:t>
      </w:r>
    </w:p>
    <w:p w14:paraId="25D5DA1E" w14:textId="2DC6EFC2" w:rsidR="00324C28" w:rsidRPr="0041144B" w:rsidRDefault="006F19A3" w:rsidP="00324C28">
      <w:pPr>
        <w:jc w:val="center"/>
      </w:pPr>
      <w:r w:rsidRPr="0041144B">
        <w:rPr>
          <w:rFonts w:ascii="Georgia" w:eastAsia="Georgia" w:hAnsi="Georgia" w:cs="Georgia"/>
          <w:i/>
          <w:color w:val="000000"/>
        </w:rPr>
        <w:t xml:space="preserve">Jonathan Bender, Janet Ma, </w:t>
      </w:r>
      <w:r w:rsidR="00324C28" w:rsidRPr="0041144B">
        <w:rPr>
          <w:rFonts w:ascii="Georgia" w:eastAsia="Georgia" w:hAnsi="Georgia" w:cs="Georgia"/>
          <w:i/>
          <w:color w:val="000000"/>
        </w:rPr>
        <w:t>and Katelin Zahn (</w:t>
      </w:r>
      <w:r w:rsidR="006F1338" w:rsidRPr="0041144B">
        <w:rPr>
          <w:rFonts w:ascii="Georgia" w:eastAsia="Georgia" w:hAnsi="Georgia" w:cs="Georgia"/>
          <w:i/>
          <w:color w:val="000000"/>
        </w:rPr>
        <w:t xml:space="preserve">Former </w:t>
      </w:r>
      <w:r w:rsidR="00324C28" w:rsidRPr="0041144B">
        <w:rPr>
          <w:rFonts w:ascii="Georgia" w:eastAsia="Georgia" w:hAnsi="Georgia" w:cs="Georgia"/>
          <w:i/>
          <w:color w:val="000000"/>
        </w:rPr>
        <w:t>Directors 2013-2014)</w:t>
      </w:r>
    </w:p>
    <w:p w14:paraId="181D72FD" w14:textId="60E78A7D" w:rsidR="00324C28" w:rsidRPr="0041144B" w:rsidRDefault="00324C28" w:rsidP="00324C28">
      <w:pPr>
        <w:jc w:val="center"/>
        <w:rPr>
          <w:rFonts w:ascii="Georgia" w:eastAsia="Georgia" w:hAnsi="Georgia" w:cs="Georgia"/>
          <w:i/>
          <w:color w:val="000000"/>
        </w:rPr>
      </w:pPr>
      <w:r w:rsidRPr="0041144B">
        <w:rPr>
          <w:rFonts w:ascii="Georgia" w:eastAsia="Georgia" w:hAnsi="Georgia" w:cs="Georgia"/>
          <w:i/>
          <w:color w:val="000000"/>
        </w:rPr>
        <w:t xml:space="preserve">Aisha </w:t>
      </w:r>
      <w:proofErr w:type="spellStart"/>
      <w:r w:rsidRPr="0041144B">
        <w:rPr>
          <w:rFonts w:ascii="Georgia" w:eastAsia="Georgia" w:hAnsi="Georgia" w:cs="Georgia"/>
          <w:i/>
          <w:color w:val="000000"/>
        </w:rPr>
        <w:t>Bobb</w:t>
      </w:r>
      <w:proofErr w:type="spellEnd"/>
      <w:r w:rsidRPr="0041144B">
        <w:rPr>
          <w:rFonts w:ascii="Georgia" w:eastAsia="Georgia" w:hAnsi="Georgia" w:cs="Georgia"/>
          <w:i/>
          <w:color w:val="000000"/>
        </w:rPr>
        <w:t xml:space="preserve">-Semple, Jason Nagle, and Bianca </w:t>
      </w:r>
      <w:proofErr w:type="spellStart"/>
      <w:r w:rsidRPr="0041144B">
        <w:rPr>
          <w:rFonts w:ascii="Georgia" w:eastAsia="Georgia" w:hAnsi="Georgia" w:cs="Georgia"/>
          <w:i/>
          <w:color w:val="000000"/>
        </w:rPr>
        <w:t>Verma</w:t>
      </w:r>
      <w:proofErr w:type="spellEnd"/>
      <w:r w:rsidRPr="0041144B">
        <w:rPr>
          <w:rFonts w:ascii="Georgia" w:eastAsia="Georgia" w:hAnsi="Georgia" w:cs="Georgia"/>
          <w:i/>
          <w:color w:val="000000"/>
        </w:rPr>
        <w:t xml:space="preserve"> (</w:t>
      </w:r>
      <w:r w:rsidR="006F1338" w:rsidRPr="0041144B">
        <w:rPr>
          <w:rFonts w:ascii="Georgia" w:eastAsia="Georgia" w:hAnsi="Georgia" w:cs="Georgia"/>
          <w:i/>
          <w:color w:val="000000"/>
        </w:rPr>
        <w:t xml:space="preserve">Former </w:t>
      </w:r>
      <w:r w:rsidRPr="0041144B">
        <w:rPr>
          <w:rFonts w:ascii="Georgia" w:eastAsia="Georgia" w:hAnsi="Georgia" w:cs="Georgia"/>
          <w:i/>
          <w:color w:val="000000"/>
        </w:rPr>
        <w:t>Directors 2012-2013)</w:t>
      </w:r>
    </w:p>
    <w:p w14:paraId="1B100919" w14:textId="0F2473F9" w:rsidR="006F19A3" w:rsidRPr="0041144B" w:rsidRDefault="006F19A3" w:rsidP="00324C28">
      <w:pPr>
        <w:jc w:val="center"/>
        <w:rPr>
          <w:rFonts w:ascii="Georgia" w:eastAsia="Georgia" w:hAnsi="Georgia" w:cs="Georgia"/>
          <w:i/>
          <w:color w:val="000000"/>
        </w:rPr>
      </w:pPr>
      <w:r w:rsidRPr="0041144B">
        <w:rPr>
          <w:rFonts w:ascii="Georgia" w:eastAsia="Georgia" w:hAnsi="Georgia" w:cs="Georgia"/>
          <w:i/>
          <w:color w:val="000000"/>
        </w:rPr>
        <w:t>Faculty Advisor: Dr. Brent Williams, MD, MPH</w:t>
      </w:r>
    </w:p>
    <w:p w14:paraId="0481C372" w14:textId="6001CA65" w:rsidR="001B46D8" w:rsidRPr="0041144B" w:rsidRDefault="001B46D8" w:rsidP="00324C28">
      <w:pPr>
        <w:jc w:val="center"/>
        <w:rPr>
          <w:rFonts w:ascii="Georgia" w:eastAsia="Georgia" w:hAnsi="Georgia" w:cs="Georgia"/>
          <w:i/>
          <w:color w:val="000000"/>
        </w:rPr>
      </w:pPr>
      <w:r w:rsidRPr="0041144B">
        <w:rPr>
          <w:rFonts w:ascii="Georgia" w:eastAsia="Georgia" w:hAnsi="Georgia" w:cs="Georgia"/>
          <w:i/>
          <w:color w:val="000000"/>
        </w:rPr>
        <w:t xml:space="preserve">Office </w:t>
      </w:r>
      <w:r w:rsidR="001F2C8E">
        <w:rPr>
          <w:rFonts w:ascii="Georgia" w:eastAsia="Georgia" w:hAnsi="Georgia" w:cs="Georgia"/>
          <w:i/>
          <w:color w:val="000000"/>
        </w:rPr>
        <w:t>for</w:t>
      </w:r>
      <w:r w:rsidRPr="0041144B">
        <w:rPr>
          <w:rFonts w:ascii="Georgia" w:eastAsia="Georgia" w:hAnsi="Georgia" w:cs="Georgia"/>
          <w:i/>
          <w:color w:val="000000"/>
        </w:rPr>
        <w:t xml:space="preserve"> Health Equity and Inclusion Advisor: Jazmine Wesley</w:t>
      </w:r>
    </w:p>
    <w:p w14:paraId="3CD10F54" w14:textId="77777777" w:rsidR="00324C28" w:rsidRPr="0041144B" w:rsidRDefault="00324C28" w:rsidP="00324C28"/>
    <w:p w14:paraId="3B45E4EE" w14:textId="25994DA5" w:rsidR="00324C28" w:rsidRPr="0041144B" w:rsidRDefault="00324C28" w:rsidP="00324C28">
      <w:pPr>
        <w:jc w:val="both"/>
        <w:rPr>
          <w:rFonts w:ascii="Georgia" w:eastAsia="Georgia" w:hAnsi="Georgia" w:cs="Georgia"/>
          <w:color w:val="000000"/>
        </w:rPr>
      </w:pPr>
      <w:r w:rsidRPr="0041144B">
        <w:rPr>
          <w:rFonts w:ascii="Georgia" w:eastAsia="Georgia" w:hAnsi="Georgia" w:cs="Georgia"/>
          <w:color w:val="000000"/>
        </w:rPr>
        <w:t>This document is a summary of: the purpose of the Health Equity Scholars Pro</w:t>
      </w:r>
      <w:r w:rsidR="000326FA" w:rsidRPr="0041144B">
        <w:rPr>
          <w:rFonts w:ascii="Georgia" w:eastAsia="Georgia" w:hAnsi="Georgia" w:cs="Georgia"/>
          <w:color w:val="000000"/>
        </w:rPr>
        <w:t>gram, activities during the 2018-2019</w:t>
      </w:r>
      <w:r w:rsidRPr="0041144B">
        <w:rPr>
          <w:rFonts w:ascii="Georgia" w:eastAsia="Georgia" w:hAnsi="Georgia" w:cs="Georgia"/>
          <w:color w:val="000000"/>
        </w:rPr>
        <w:t xml:space="preserve"> academic year, and future plans for the organization.</w:t>
      </w:r>
    </w:p>
    <w:p w14:paraId="036C4905" w14:textId="77777777" w:rsidR="00324C28" w:rsidRPr="0041144B" w:rsidRDefault="00324C28" w:rsidP="00324C28">
      <w:pPr>
        <w:jc w:val="both"/>
        <w:rPr>
          <w:rFonts w:ascii="Georgia" w:eastAsia="Georgia" w:hAnsi="Georgia" w:cs="Georgia"/>
          <w:color w:val="000000"/>
        </w:rPr>
      </w:pPr>
    </w:p>
    <w:p w14:paraId="6C39EE06" w14:textId="77777777" w:rsidR="00324C28" w:rsidRPr="0041144B" w:rsidRDefault="00324C28" w:rsidP="00324C28">
      <w:pPr>
        <w:jc w:val="both"/>
        <w:rPr>
          <w:rFonts w:ascii="Georgia" w:eastAsia="Georgia" w:hAnsi="Georgia" w:cs="Georgia"/>
          <w:i/>
          <w:color w:val="000000"/>
        </w:rPr>
      </w:pPr>
      <w:r w:rsidRPr="0041144B">
        <w:rPr>
          <w:rFonts w:ascii="Georgia" w:eastAsia="Georgia" w:hAnsi="Georgia" w:cs="Georgia"/>
          <w:b/>
          <w:i/>
          <w:color w:val="000000"/>
        </w:rPr>
        <w:t>HESP Mission Statement</w:t>
      </w:r>
    </w:p>
    <w:p w14:paraId="056D58A4" w14:textId="77777777" w:rsidR="00324C28" w:rsidRPr="0041144B" w:rsidRDefault="00324C28" w:rsidP="00324C28">
      <w:pPr>
        <w:jc w:val="both"/>
        <w:rPr>
          <w:rFonts w:ascii="Georgia" w:eastAsia="Georgia" w:hAnsi="Georgia" w:cs="Georgia"/>
          <w:color w:val="000000"/>
        </w:rPr>
      </w:pPr>
    </w:p>
    <w:p w14:paraId="75FA1873" w14:textId="4085B310" w:rsidR="00473A80" w:rsidRPr="0041144B" w:rsidRDefault="0020019D" w:rsidP="00324C28">
      <w:pPr>
        <w:jc w:val="both"/>
        <w:rPr>
          <w:rFonts w:ascii="Georgia" w:eastAsia="Georgia" w:hAnsi="Georgia" w:cs="Georgia"/>
          <w:color w:val="000000"/>
        </w:rPr>
      </w:pPr>
      <w:r w:rsidRPr="0041144B">
        <w:rPr>
          <w:rFonts w:ascii="Georgia" w:eastAsia="Georgia" w:hAnsi="Georgia" w:cs="Georgia"/>
          <w:color w:val="000000"/>
        </w:rPr>
        <w:t>The Health Equity Scholars Program (</w:t>
      </w:r>
      <w:r w:rsidR="00324C28" w:rsidRPr="0041144B">
        <w:rPr>
          <w:rFonts w:ascii="Georgia" w:eastAsia="Georgia" w:hAnsi="Georgia" w:cs="Georgia"/>
          <w:color w:val="000000"/>
        </w:rPr>
        <w:t>HESP</w:t>
      </w:r>
      <w:r w:rsidRPr="0041144B">
        <w:rPr>
          <w:rFonts w:ascii="Georgia" w:eastAsia="Georgia" w:hAnsi="Georgia" w:cs="Georgia"/>
          <w:color w:val="000000"/>
        </w:rPr>
        <w:t>)</w:t>
      </w:r>
      <w:r w:rsidR="00324C28" w:rsidRPr="0041144B">
        <w:rPr>
          <w:rFonts w:ascii="Georgia" w:eastAsia="Georgia" w:hAnsi="Georgia" w:cs="Georgia"/>
          <w:color w:val="000000"/>
        </w:rPr>
        <w:t xml:space="preserve"> is a student-led group of the University of Michigan Medical School whose aim is to provide its members with opportunities to learn</w:t>
      </w:r>
      <w:r w:rsidR="004639C7" w:rsidRPr="0041144B">
        <w:rPr>
          <w:rFonts w:ascii="Georgia" w:eastAsia="Georgia" w:hAnsi="Georgia" w:cs="Georgia"/>
          <w:color w:val="000000"/>
        </w:rPr>
        <w:t xml:space="preserve"> about and engage with issues </w:t>
      </w:r>
      <w:r w:rsidR="00473A80" w:rsidRPr="0041144B">
        <w:rPr>
          <w:rFonts w:ascii="Georgia" w:eastAsia="Georgia" w:hAnsi="Georgia" w:cs="Georgia"/>
          <w:color w:val="000000"/>
        </w:rPr>
        <w:t xml:space="preserve">in health equity through seminars led by community leaders and service projects with </w:t>
      </w:r>
      <w:r w:rsidR="00FB7371" w:rsidRPr="0041144B">
        <w:rPr>
          <w:rFonts w:ascii="Georgia" w:eastAsia="Georgia" w:hAnsi="Georgia" w:cs="Georgia"/>
          <w:color w:val="000000"/>
        </w:rPr>
        <w:t>local</w:t>
      </w:r>
      <w:r w:rsidR="00473A80" w:rsidRPr="0041144B">
        <w:rPr>
          <w:rFonts w:ascii="Georgia" w:eastAsia="Georgia" w:hAnsi="Georgia" w:cs="Georgia"/>
          <w:color w:val="000000"/>
        </w:rPr>
        <w:t xml:space="preserve"> organizations</w:t>
      </w:r>
      <w:r w:rsidR="00000FF4" w:rsidRPr="0041144B">
        <w:rPr>
          <w:rFonts w:ascii="Georgia" w:eastAsia="Georgia" w:hAnsi="Georgia" w:cs="Georgia"/>
          <w:color w:val="000000"/>
        </w:rPr>
        <w:t xml:space="preserve">. </w:t>
      </w:r>
      <w:r w:rsidR="00FB7371" w:rsidRPr="0041144B">
        <w:rPr>
          <w:rFonts w:ascii="Georgia" w:eastAsia="Georgia" w:hAnsi="Georgia" w:cs="Georgia"/>
          <w:color w:val="000000"/>
        </w:rPr>
        <w:t>The goal of these exp</w:t>
      </w:r>
      <w:r w:rsidR="006D7201" w:rsidRPr="0041144B">
        <w:rPr>
          <w:rFonts w:ascii="Georgia" w:eastAsia="Georgia" w:hAnsi="Georgia" w:cs="Georgia"/>
          <w:color w:val="000000"/>
        </w:rPr>
        <w:t>eriences is</w:t>
      </w:r>
      <w:r w:rsidR="00FB7371" w:rsidRPr="0041144B">
        <w:rPr>
          <w:rFonts w:ascii="Georgia" w:eastAsia="Georgia" w:hAnsi="Georgia" w:cs="Georgia"/>
          <w:color w:val="000000"/>
        </w:rPr>
        <w:t xml:space="preserve"> to immerse medical students within their surrounding community in order to guide them towards identifying and better understanding health disparities</w:t>
      </w:r>
      <w:r w:rsidR="004639C7" w:rsidRPr="0041144B">
        <w:rPr>
          <w:rFonts w:ascii="Georgia" w:eastAsia="Georgia" w:hAnsi="Georgia" w:cs="Georgia"/>
          <w:color w:val="000000"/>
        </w:rPr>
        <w:t xml:space="preserve"> existing in their local area</w:t>
      </w:r>
      <w:r w:rsidR="00FB7371" w:rsidRPr="0041144B">
        <w:rPr>
          <w:rFonts w:ascii="Georgia" w:eastAsia="Georgia" w:hAnsi="Georgia" w:cs="Georgia"/>
          <w:color w:val="000000"/>
        </w:rPr>
        <w:t>.</w:t>
      </w:r>
      <w:r w:rsidR="004639C7" w:rsidRPr="0041144B">
        <w:rPr>
          <w:rFonts w:ascii="Georgia" w:eastAsia="Georgia" w:hAnsi="Georgia" w:cs="Georgia"/>
          <w:color w:val="000000"/>
        </w:rPr>
        <w:t xml:space="preserve"> Through this program, members develop the knowledge and insight necessary to pursue health equity in their future practice.</w:t>
      </w:r>
      <w:r w:rsidR="00FB7371" w:rsidRPr="0041144B">
        <w:rPr>
          <w:rFonts w:ascii="Georgia" w:eastAsia="Georgia" w:hAnsi="Georgia" w:cs="Georgia"/>
          <w:color w:val="000000"/>
        </w:rPr>
        <w:t xml:space="preserve"> We also seek to promote the inclusion of such opportunities into the standard medical school curriculum.</w:t>
      </w:r>
    </w:p>
    <w:p w14:paraId="79EE6A60" w14:textId="77777777" w:rsidR="005A5473" w:rsidRPr="0041144B" w:rsidRDefault="005A5473" w:rsidP="00324C28">
      <w:pPr>
        <w:jc w:val="both"/>
        <w:rPr>
          <w:rFonts w:ascii="Georgia" w:eastAsia="Georgia" w:hAnsi="Georgia" w:cs="Georgia"/>
          <w:color w:val="000000"/>
        </w:rPr>
      </w:pPr>
    </w:p>
    <w:p w14:paraId="4A73E560" w14:textId="5B33817E" w:rsidR="005A5473" w:rsidRPr="0041144B" w:rsidRDefault="005A5473" w:rsidP="00324C28">
      <w:pPr>
        <w:jc w:val="both"/>
        <w:rPr>
          <w:rFonts w:ascii="Georgia" w:eastAsia="Georgia" w:hAnsi="Georgia" w:cs="Georgia"/>
          <w:b/>
          <w:i/>
          <w:color w:val="000000"/>
        </w:rPr>
      </w:pPr>
      <w:r w:rsidRPr="0041144B">
        <w:rPr>
          <w:rFonts w:ascii="Georgia" w:eastAsia="Georgia" w:hAnsi="Georgia" w:cs="Georgia"/>
          <w:b/>
          <w:i/>
          <w:color w:val="000000"/>
        </w:rPr>
        <w:t>Background Information</w:t>
      </w:r>
    </w:p>
    <w:p w14:paraId="30B02A08" w14:textId="77777777" w:rsidR="006C56B2" w:rsidRPr="0041144B" w:rsidRDefault="006C56B2" w:rsidP="006C56B2">
      <w:pPr>
        <w:jc w:val="both"/>
      </w:pPr>
    </w:p>
    <w:p w14:paraId="71493CC3" w14:textId="77777777" w:rsidR="006C56B2" w:rsidRPr="0041144B" w:rsidRDefault="006C56B2" w:rsidP="006C56B2">
      <w:pPr>
        <w:jc w:val="both"/>
      </w:pPr>
      <w:r w:rsidRPr="0041144B">
        <w:rPr>
          <w:rFonts w:ascii="Georgia" w:eastAsia="Georgia" w:hAnsi="Georgia" w:cs="Georgia"/>
          <w:color w:val="000000"/>
        </w:rPr>
        <w:t xml:space="preserve">Today, we find ourselves at a critical intersection in medicine – our swift advances in the development of life-saving technologies are uncomfortably juxtaposed against widening disparities in health and health care of specific populations. The inequities we witness – both domestically and internationally – reflect the painful reality of the social and environmental conditions in which people live. To address this, many medical schools are incorporating curricula that address sociocultural and economic determinants of health. Without context, these programs can often be perceived as inefficient and unnecessary by both faculty and students. Providing students with tangible, service-based experiences in which they form relationships with underserved communities has not only been more </w:t>
      </w:r>
      <w:r w:rsidRPr="0041144B">
        <w:rPr>
          <w:rFonts w:ascii="Georgia" w:eastAsia="Georgia" w:hAnsi="Georgia" w:cs="Georgia"/>
          <w:color w:val="000000"/>
        </w:rPr>
        <w:lastRenderedPageBreak/>
        <w:t xml:space="preserve">beneficial to the communities </w:t>
      </w:r>
      <w:proofErr w:type="gramStart"/>
      <w:r w:rsidRPr="0041144B">
        <w:rPr>
          <w:rFonts w:ascii="Georgia" w:eastAsia="Georgia" w:hAnsi="Georgia" w:cs="Georgia"/>
          <w:color w:val="000000"/>
        </w:rPr>
        <w:t>themselves, but</w:t>
      </w:r>
      <w:proofErr w:type="gramEnd"/>
      <w:r w:rsidRPr="0041144B">
        <w:rPr>
          <w:rFonts w:ascii="Georgia" w:eastAsia="Georgia" w:hAnsi="Georgia" w:cs="Georgia"/>
          <w:color w:val="000000"/>
        </w:rPr>
        <w:t xml:space="preserve"> has also translated most directly to the future work of students in these or similar communities.</w:t>
      </w:r>
      <w:r w:rsidRPr="0041144B">
        <w:rPr>
          <w:rFonts w:ascii="Georgia" w:eastAsia="Georgia" w:hAnsi="Georgia" w:cs="Georgia"/>
          <w:color w:val="000000"/>
          <w:vertAlign w:val="superscript"/>
        </w:rPr>
        <w:footnoteReference w:id="1"/>
      </w:r>
      <w:r w:rsidRPr="0041144B">
        <w:rPr>
          <w:rFonts w:ascii="Georgia" w:eastAsia="Georgia" w:hAnsi="Georgia" w:cs="Georgia"/>
          <w:color w:val="000000"/>
          <w:vertAlign w:val="superscript"/>
        </w:rPr>
        <w:t>,</w:t>
      </w:r>
      <w:r w:rsidRPr="0041144B">
        <w:rPr>
          <w:rFonts w:ascii="Georgia" w:eastAsia="Georgia" w:hAnsi="Georgia" w:cs="Georgia"/>
          <w:color w:val="000000"/>
          <w:vertAlign w:val="superscript"/>
        </w:rPr>
        <w:footnoteReference w:id="2"/>
      </w:r>
    </w:p>
    <w:p w14:paraId="23403CAD" w14:textId="33E3D85A" w:rsidR="0041430D" w:rsidRDefault="0041430D" w:rsidP="006C56B2">
      <w:pPr>
        <w:jc w:val="both"/>
        <w:rPr>
          <w:rFonts w:ascii="Georgia" w:eastAsia="Georgia" w:hAnsi="Georgia" w:cs="Georgia"/>
          <w:b/>
          <w:i/>
          <w:color w:val="000000"/>
        </w:rPr>
      </w:pPr>
    </w:p>
    <w:p w14:paraId="46EFCB63" w14:textId="77777777" w:rsidR="00960687" w:rsidRPr="0041144B" w:rsidRDefault="00960687" w:rsidP="006C56B2">
      <w:pPr>
        <w:jc w:val="both"/>
        <w:rPr>
          <w:rFonts w:ascii="Georgia" w:eastAsia="Georgia" w:hAnsi="Georgia" w:cs="Georgia"/>
          <w:b/>
          <w:i/>
          <w:color w:val="000000"/>
        </w:rPr>
      </w:pPr>
    </w:p>
    <w:p w14:paraId="7BC7B1B7" w14:textId="3664F773" w:rsidR="006C56B2" w:rsidRPr="0041144B" w:rsidRDefault="00960687" w:rsidP="006C56B2">
      <w:pPr>
        <w:jc w:val="both"/>
        <w:rPr>
          <w:rFonts w:ascii="Georgia" w:eastAsia="Georgia" w:hAnsi="Georgia" w:cs="Georgia"/>
          <w:b/>
          <w:i/>
          <w:color w:val="000000"/>
        </w:rPr>
      </w:pPr>
      <w:r>
        <w:rPr>
          <w:rFonts w:ascii="Georgia" w:eastAsia="Georgia" w:hAnsi="Georgia" w:cs="Georgia"/>
          <w:b/>
          <w:i/>
          <w:color w:val="000000"/>
        </w:rPr>
        <w:t xml:space="preserve">HESP History: </w:t>
      </w:r>
      <w:r w:rsidR="00EB638A" w:rsidRPr="0041144B">
        <w:rPr>
          <w:rFonts w:ascii="Georgia" w:eastAsia="Georgia" w:hAnsi="Georgia" w:cs="Georgia"/>
          <w:b/>
          <w:i/>
          <w:color w:val="000000"/>
        </w:rPr>
        <w:t>2010-2018</w:t>
      </w:r>
    </w:p>
    <w:p w14:paraId="246F4AAB" w14:textId="77777777" w:rsidR="006C56B2" w:rsidRPr="0041144B" w:rsidRDefault="006C56B2" w:rsidP="006C56B2">
      <w:pPr>
        <w:jc w:val="both"/>
      </w:pPr>
    </w:p>
    <w:p w14:paraId="36F9B3B0" w14:textId="0C2A1A07" w:rsidR="006C56B2" w:rsidRPr="0041144B" w:rsidRDefault="006C56B2" w:rsidP="006C56B2">
      <w:pPr>
        <w:jc w:val="both"/>
        <w:rPr>
          <w:rFonts w:ascii="Georgia" w:eastAsia="Georgia" w:hAnsi="Georgia" w:cs="Georgia"/>
        </w:rPr>
      </w:pPr>
      <w:r w:rsidRPr="0041144B">
        <w:rPr>
          <w:rFonts w:ascii="Georgia" w:eastAsia="Georgia" w:hAnsi="Georgia" w:cs="Georgia"/>
        </w:rPr>
        <w:t>The Health Equity Scholars Program (HESP) is a student-driven initiative to create opportunities for medical students to learn about and participate in health equity work through service-learning projects, seminar discussions, and site visits. HESP was founded in the spring of 2010 by six visionary first-year medical students. They sought to create an extracurricular, and eventually co-curricular program, that would strengthen the newly launched Global Health and Disparities Path of Excellence and the student-led Poverty Health Curriculum through service, thereby stimulating student interest in and commitment to fields of primary care and/or working in medically underserved areas. Since then, HESP has continuously refined its programming, strengthened and expanded relationships with organizations and community leaders, and attracted highly driven</w:t>
      </w:r>
      <w:r w:rsidR="006A46A1" w:rsidRPr="0041144B">
        <w:rPr>
          <w:rFonts w:ascii="Georgia" w:eastAsia="Georgia" w:hAnsi="Georgia" w:cs="Georgia"/>
        </w:rPr>
        <w:t xml:space="preserve"> and passionate medical students</w:t>
      </w:r>
      <w:r w:rsidRPr="0041144B">
        <w:rPr>
          <w:rFonts w:ascii="Georgia" w:eastAsia="Georgia" w:hAnsi="Georgia" w:cs="Georgia"/>
        </w:rPr>
        <w:t>.</w:t>
      </w:r>
    </w:p>
    <w:p w14:paraId="45BC7EE3" w14:textId="54334A43" w:rsidR="00324C85" w:rsidRDefault="00324C85" w:rsidP="006C56B2">
      <w:pPr>
        <w:jc w:val="both"/>
        <w:rPr>
          <w:rFonts w:ascii="Georgia" w:eastAsia="Georgia" w:hAnsi="Georgia" w:cs="Georgia"/>
        </w:rPr>
      </w:pPr>
    </w:p>
    <w:p w14:paraId="4EB4CA60" w14:textId="77777777" w:rsidR="00960687" w:rsidRPr="0041144B" w:rsidRDefault="00960687" w:rsidP="006C56B2">
      <w:pPr>
        <w:jc w:val="both"/>
        <w:rPr>
          <w:rFonts w:ascii="Georgia" w:eastAsia="Georgia" w:hAnsi="Georgia" w:cs="Georgia"/>
        </w:rPr>
      </w:pPr>
    </w:p>
    <w:p w14:paraId="70DB6FF4" w14:textId="77777777" w:rsidR="0041430D" w:rsidRPr="0041144B" w:rsidRDefault="0041430D" w:rsidP="0041430D">
      <w:pPr>
        <w:jc w:val="both"/>
        <w:rPr>
          <w:rFonts w:ascii="Georgia" w:eastAsia="Georgia" w:hAnsi="Georgia" w:cs="Georgia"/>
          <w:b/>
          <w:i/>
          <w:color w:val="000000"/>
        </w:rPr>
      </w:pPr>
      <w:r w:rsidRPr="0041144B">
        <w:rPr>
          <w:rFonts w:ascii="Georgia" w:eastAsia="Georgia" w:hAnsi="Georgia" w:cs="Georgia"/>
          <w:b/>
          <w:i/>
          <w:color w:val="000000"/>
        </w:rPr>
        <w:t>University of Michigan Affiliation</w:t>
      </w:r>
    </w:p>
    <w:p w14:paraId="49203093" w14:textId="77777777" w:rsidR="0041430D" w:rsidRPr="0041144B" w:rsidRDefault="0041430D" w:rsidP="0041430D">
      <w:pPr>
        <w:jc w:val="both"/>
        <w:rPr>
          <w:rFonts w:ascii="Georgia" w:eastAsia="Georgia" w:hAnsi="Georgia" w:cs="Georgia"/>
          <w:color w:val="000000"/>
        </w:rPr>
      </w:pPr>
    </w:p>
    <w:p w14:paraId="2D62DEC0" w14:textId="2978677C" w:rsidR="0041430D" w:rsidRPr="0041144B" w:rsidRDefault="0041430D" w:rsidP="0041430D">
      <w:pPr>
        <w:jc w:val="both"/>
        <w:rPr>
          <w:rFonts w:ascii="Georgia" w:eastAsia="Georgia" w:hAnsi="Georgia" w:cs="Georgia"/>
          <w:color w:val="000000"/>
        </w:rPr>
      </w:pPr>
      <w:r w:rsidRPr="0041144B">
        <w:rPr>
          <w:rFonts w:ascii="Georgia" w:eastAsia="Georgia" w:hAnsi="Georgia" w:cs="Georgia"/>
          <w:color w:val="000000"/>
        </w:rPr>
        <w:t xml:space="preserve">HESP is affiliated with the University of Michigan and University of Michigan Medical School through the Office for Health Equity and Inclusion (OHEI). OHEI serves as the sponsoring unit for HESP, maintains close communication with the HESP board, and </w:t>
      </w:r>
      <w:r w:rsidR="00BB71DF" w:rsidRPr="0041144B">
        <w:rPr>
          <w:rFonts w:ascii="Georgia" w:eastAsia="Georgia" w:hAnsi="Georgia" w:cs="Georgia"/>
          <w:color w:val="000000"/>
        </w:rPr>
        <w:t>provides advice, funding, and all means of support throughout the academic year. HESP maintains a yearly SSO agreement with OHEI which outlines the sponsorship as well as the coordination of goals for each subsequent year.</w:t>
      </w:r>
      <w:r w:rsidRPr="0041144B">
        <w:rPr>
          <w:rFonts w:ascii="Georgia" w:eastAsia="Georgia" w:hAnsi="Georgia" w:cs="Georgia"/>
          <w:color w:val="000000"/>
        </w:rPr>
        <w:t xml:space="preserve"> </w:t>
      </w:r>
      <w:r w:rsidR="001F2C8E">
        <w:rPr>
          <w:rFonts w:ascii="Georgia" w:eastAsia="Georgia" w:hAnsi="Georgia" w:cs="Georgia"/>
          <w:color w:val="000000"/>
        </w:rPr>
        <w:t>Jazmine Wesley serves as our sponsoring advisor through OHEI.</w:t>
      </w:r>
    </w:p>
    <w:p w14:paraId="6626A8C5" w14:textId="74258AEB" w:rsidR="0041430D" w:rsidRPr="0041144B" w:rsidRDefault="0041430D" w:rsidP="0041430D">
      <w:pPr>
        <w:jc w:val="both"/>
        <w:rPr>
          <w:rFonts w:ascii="Georgia" w:eastAsia="Georgia" w:hAnsi="Georgia" w:cs="Georgia"/>
          <w:color w:val="000000"/>
        </w:rPr>
      </w:pPr>
    </w:p>
    <w:p w14:paraId="5F4F5527" w14:textId="77777777" w:rsidR="0041430D" w:rsidRPr="0041144B" w:rsidRDefault="0041430D" w:rsidP="0041430D">
      <w:pPr>
        <w:jc w:val="both"/>
        <w:rPr>
          <w:rFonts w:ascii="Georgia" w:eastAsia="Georgia" w:hAnsi="Georgia" w:cs="Georgia"/>
          <w:color w:val="000000"/>
        </w:rPr>
      </w:pPr>
    </w:p>
    <w:p w14:paraId="574D7EF3" w14:textId="77777777" w:rsidR="006A46A1" w:rsidRPr="0041144B" w:rsidRDefault="006A46A1" w:rsidP="006A46A1">
      <w:pPr>
        <w:jc w:val="both"/>
      </w:pPr>
      <w:r w:rsidRPr="0041144B">
        <w:rPr>
          <w:rFonts w:ascii="Georgia" w:eastAsia="Georgia" w:hAnsi="Georgia" w:cs="Georgia"/>
          <w:b/>
          <w:i/>
          <w:color w:val="000000"/>
        </w:rPr>
        <w:t>Benefits to the University of Michigan Medical School</w:t>
      </w:r>
    </w:p>
    <w:p w14:paraId="530C204B" w14:textId="77777777" w:rsidR="006A46A1" w:rsidRPr="0041144B" w:rsidRDefault="006A46A1" w:rsidP="006A46A1">
      <w:pPr>
        <w:jc w:val="both"/>
      </w:pPr>
    </w:p>
    <w:p w14:paraId="133FCC4B" w14:textId="26125948" w:rsidR="006A46A1" w:rsidRPr="0041144B" w:rsidRDefault="006A46A1" w:rsidP="006A46A1">
      <w:pPr>
        <w:jc w:val="both"/>
        <w:rPr>
          <w:rFonts w:ascii="Georgia" w:eastAsia="Georgia" w:hAnsi="Georgia" w:cs="Georgia"/>
          <w:color w:val="000000"/>
        </w:rPr>
      </w:pPr>
      <w:r w:rsidRPr="0041144B">
        <w:rPr>
          <w:rFonts w:ascii="Georgia" w:eastAsia="Georgia" w:hAnsi="Georgia" w:cs="Georgia"/>
          <w:color w:val="000000"/>
        </w:rPr>
        <w:t xml:space="preserve">HESP seeks to augment the medical school curriculum by providing active HESP members with opportunities to develop the insight necessary to provide valuable service to disadvantaged communities in their careers and </w:t>
      </w:r>
      <w:proofErr w:type="gramStart"/>
      <w:r w:rsidRPr="0041144B">
        <w:rPr>
          <w:rFonts w:ascii="Georgia" w:eastAsia="Georgia" w:hAnsi="Georgia" w:cs="Georgia"/>
          <w:color w:val="000000"/>
        </w:rPr>
        <w:t>ultimately play</w:t>
      </w:r>
      <w:proofErr w:type="gramEnd"/>
      <w:r w:rsidRPr="0041144B">
        <w:rPr>
          <w:rFonts w:ascii="Georgia" w:eastAsia="Georgia" w:hAnsi="Georgia" w:cs="Georgia"/>
          <w:color w:val="000000"/>
        </w:rPr>
        <w:t xml:space="preserve"> an active role in confronting health disparities. HESP also seeks to engage the entire medical school community by opening seminar</w:t>
      </w:r>
      <w:r w:rsidR="00BA09D4" w:rsidRPr="0041144B">
        <w:rPr>
          <w:rFonts w:ascii="Georgia" w:eastAsia="Georgia" w:hAnsi="Georgia" w:cs="Georgia"/>
          <w:color w:val="000000"/>
        </w:rPr>
        <w:t>s</w:t>
      </w:r>
      <w:r w:rsidRPr="0041144B">
        <w:rPr>
          <w:rFonts w:ascii="Georgia" w:eastAsia="Georgia" w:hAnsi="Georgia" w:cs="Georgia"/>
          <w:color w:val="000000"/>
        </w:rPr>
        <w:t xml:space="preserve"> and site visit</w:t>
      </w:r>
      <w:r w:rsidR="00BA09D4" w:rsidRPr="0041144B">
        <w:rPr>
          <w:rFonts w:ascii="Georgia" w:eastAsia="Georgia" w:hAnsi="Georgia" w:cs="Georgia"/>
          <w:color w:val="000000"/>
        </w:rPr>
        <w:t>s</w:t>
      </w:r>
      <w:r w:rsidRPr="0041144B">
        <w:rPr>
          <w:rFonts w:ascii="Georgia" w:eastAsia="Georgia" w:hAnsi="Georgia" w:cs="Georgia"/>
          <w:color w:val="000000"/>
        </w:rPr>
        <w:t xml:space="preserve"> to non-HESP students, co-sponsoring events and collaborating with other medical student organizations, and planning </w:t>
      </w:r>
      <w:r w:rsidR="00AB196D" w:rsidRPr="0041144B">
        <w:rPr>
          <w:rFonts w:ascii="Georgia" w:eastAsia="Georgia" w:hAnsi="Georgia" w:cs="Georgia"/>
          <w:color w:val="000000"/>
        </w:rPr>
        <w:t>volunteer</w:t>
      </w:r>
      <w:r w:rsidRPr="0041144B">
        <w:rPr>
          <w:rFonts w:ascii="Georgia" w:eastAsia="Georgia" w:hAnsi="Georgia" w:cs="Georgia"/>
          <w:color w:val="000000"/>
        </w:rPr>
        <w:t xml:space="preserve"> retreats that explore urban health equity. Data on these experiences are detailed below.</w:t>
      </w:r>
    </w:p>
    <w:p w14:paraId="5CA835A8" w14:textId="77777777" w:rsidR="00960687" w:rsidRDefault="00960687" w:rsidP="00084F24">
      <w:pPr>
        <w:jc w:val="both"/>
        <w:rPr>
          <w:rFonts w:ascii="Georgia" w:eastAsia="Georgia" w:hAnsi="Georgia" w:cs="Georgia"/>
          <w:b/>
          <w:i/>
          <w:color w:val="000000"/>
        </w:rPr>
      </w:pPr>
    </w:p>
    <w:p w14:paraId="17E6DE3F" w14:textId="77777777" w:rsidR="00960687" w:rsidRDefault="00960687" w:rsidP="00084F24">
      <w:pPr>
        <w:jc w:val="both"/>
        <w:rPr>
          <w:rFonts w:ascii="Georgia" w:eastAsia="Georgia" w:hAnsi="Georgia" w:cs="Georgia"/>
          <w:b/>
          <w:i/>
          <w:color w:val="000000"/>
        </w:rPr>
      </w:pPr>
    </w:p>
    <w:p w14:paraId="70986A90" w14:textId="3C1F4D57" w:rsidR="00084F24" w:rsidRPr="0041144B" w:rsidRDefault="008B45F0" w:rsidP="00084F24">
      <w:pPr>
        <w:jc w:val="both"/>
      </w:pPr>
      <w:r w:rsidRPr="0041144B">
        <w:rPr>
          <w:rFonts w:ascii="Georgia" w:eastAsia="Georgia" w:hAnsi="Georgia" w:cs="Georgia"/>
          <w:b/>
          <w:i/>
          <w:color w:val="000000"/>
        </w:rPr>
        <w:lastRenderedPageBreak/>
        <w:t>HESP Membership</w:t>
      </w:r>
    </w:p>
    <w:p w14:paraId="223D1BB0" w14:textId="77777777" w:rsidR="00084F24" w:rsidRPr="0041144B" w:rsidRDefault="00084F24" w:rsidP="00084F24">
      <w:pPr>
        <w:jc w:val="both"/>
      </w:pPr>
    </w:p>
    <w:p w14:paraId="5398C6C3" w14:textId="77777777" w:rsidR="00084F24" w:rsidRPr="0041144B" w:rsidRDefault="00084F24" w:rsidP="00084F24">
      <w:pPr>
        <w:jc w:val="both"/>
      </w:pPr>
      <w:r w:rsidRPr="0041144B">
        <w:rPr>
          <w:rFonts w:ascii="Georgia" w:eastAsia="Georgia" w:hAnsi="Georgia" w:cs="Georgia"/>
          <w:color w:val="000000"/>
        </w:rPr>
        <w:t>The HESP admissions process assesses student applicants on the following criteria:</w:t>
      </w:r>
    </w:p>
    <w:p w14:paraId="6AE138F8" w14:textId="270DF84A" w:rsidR="00084F24" w:rsidRPr="0041144B" w:rsidRDefault="00084F24" w:rsidP="00084F24">
      <w:pPr>
        <w:pStyle w:val="ListParagraph"/>
        <w:numPr>
          <w:ilvl w:val="0"/>
          <w:numId w:val="4"/>
        </w:numPr>
        <w:jc w:val="both"/>
      </w:pPr>
      <w:r w:rsidRPr="0041144B">
        <w:rPr>
          <w:rFonts w:ascii="Arimo" w:eastAsia="Arimo" w:hAnsi="Arimo" w:cs="Arimo"/>
          <w:color w:val="000000"/>
        </w:rPr>
        <w:t>motivation to work with disadvantaged populations</w:t>
      </w:r>
    </w:p>
    <w:p w14:paraId="641CD8FF" w14:textId="6D82C31F" w:rsidR="00084F24" w:rsidRPr="0041144B" w:rsidRDefault="00084F24" w:rsidP="00084F24">
      <w:pPr>
        <w:pStyle w:val="ListParagraph"/>
        <w:numPr>
          <w:ilvl w:val="0"/>
          <w:numId w:val="4"/>
        </w:numPr>
        <w:jc w:val="both"/>
      </w:pPr>
      <w:r w:rsidRPr="0041144B">
        <w:rPr>
          <w:rFonts w:ascii="Arimo" w:eastAsia="Arimo" w:hAnsi="Arimo" w:cs="Arimo"/>
          <w:color w:val="000000"/>
        </w:rPr>
        <w:t>prior experiences with health equity work (although not required)</w:t>
      </w:r>
    </w:p>
    <w:p w14:paraId="41BDA5A0" w14:textId="4FFAEB8F" w:rsidR="00084F24" w:rsidRPr="0041144B" w:rsidRDefault="00084F24" w:rsidP="00084F24">
      <w:pPr>
        <w:pStyle w:val="ListParagraph"/>
        <w:numPr>
          <w:ilvl w:val="0"/>
          <w:numId w:val="4"/>
        </w:numPr>
        <w:jc w:val="both"/>
        <w:rPr>
          <w:rFonts w:ascii="Arimo" w:eastAsia="Arimo" w:hAnsi="Arimo" w:cs="Arimo"/>
          <w:color w:val="000000"/>
        </w:rPr>
      </w:pPr>
      <w:r w:rsidRPr="0041144B">
        <w:rPr>
          <w:rFonts w:ascii="Arimo" w:eastAsia="Arimo" w:hAnsi="Arimo" w:cs="Arimo"/>
          <w:color w:val="000000"/>
        </w:rPr>
        <w:t>desire to understand the needs and assets of underserved communities</w:t>
      </w:r>
    </w:p>
    <w:p w14:paraId="0B625258" w14:textId="55FDAB45" w:rsidR="00084F24" w:rsidRPr="0041144B" w:rsidRDefault="00084F24" w:rsidP="00084F24">
      <w:pPr>
        <w:pStyle w:val="ListParagraph"/>
        <w:numPr>
          <w:ilvl w:val="0"/>
          <w:numId w:val="4"/>
        </w:numPr>
        <w:jc w:val="both"/>
      </w:pPr>
      <w:r w:rsidRPr="0041144B">
        <w:rPr>
          <w:rFonts w:ascii="Arimo" w:eastAsia="Arimo" w:hAnsi="Arimo" w:cs="Arimo"/>
          <w:color w:val="000000"/>
        </w:rPr>
        <w:t>leadership potential</w:t>
      </w:r>
    </w:p>
    <w:p w14:paraId="2387AFB0" w14:textId="77777777" w:rsidR="00084F24" w:rsidRPr="0041144B" w:rsidRDefault="00084F24" w:rsidP="00084F24">
      <w:pPr>
        <w:ind w:firstLine="720"/>
        <w:jc w:val="both"/>
      </w:pPr>
    </w:p>
    <w:p w14:paraId="27620485" w14:textId="3B434E02" w:rsidR="00B91496" w:rsidRPr="0041144B" w:rsidRDefault="00084F24" w:rsidP="006A46A1">
      <w:pPr>
        <w:jc w:val="both"/>
      </w:pPr>
      <w:r w:rsidRPr="0041144B">
        <w:rPr>
          <w:rFonts w:ascii="Georgia" w:eastAsia="Georgia" w:hAnsi="Georgia" w:cs="Georgia"/>
          <w:color w:val="000000"/>
        </w:rPr>
        <w:t xml:space="preserve">Students are also asked to address how they will manage the significant time commitment that is required by the program. </w:t>
      </w:r>
      <w:r w:rsidR="00F82C4A" w:rsidRPr="0041144B">
        <w:rPr>
          <w:rFonts w:ascii="Georgia" w:eastAsia="Georgia" w:hAnsi="Georgia" w:cs="Georgia"/>
          <w:color w:val="000000"/>
        </w:rPr>
        <w:t>They</w:t>
      </w:r>
      <w:r w:rsidRPr="0041144B">
        <w:rPr>
          <w:rFonts w:ascii="Georgia" w:eastAsia="Georgia" w:hAnsi="Georgia" w:cs="Georgia"/>
          <w:color w:val="000000"/>
        </w:rPr>
        <w:t xml:space="preserve"> are selected based on their responses to application questions related to the aforementioned criteria, as well as an emphasis on building a group of students with diverse interests and experiences.</w:t>
      </w:r>
      <w:r w:rsidR="009B738D" w:rsidRPr="0041144B">
        <w:rPr>
          <w:rFonts w:ascii="Georgia" w:eastAsia="Georgia" w:hAnsi="Georgia" w:cs="Georgia"/>
          <w:color w:val="000000"/>
        </w:rPr>
        <w:t xml:space="preserve"> Starting in the 2017-2018 academic year, members will be required to participate in a minimum of 2 seminars/speaker series, </w:t>
      </w:r>
      <w:r w:rsidR="00EE7DB0" w:rsidRPr="0041144B">
        <w:rPr>
          <w:rFonts w:ascii="Georgia" w:eastAsia="Georgia" w:hAnsi="Georgia" w:cs="Georgia"/>
          <w:color w:val="000000"/>
        </w:rPr>
        <w:t>1 leadership retreat</w:t>
      </w:r>
      <w:r w:rsidR="00974F7A" w:rsidRPr="0041144B">
        <w:rPr>
          <w:rFonts w:ascii="Georgia" w:eastAsia="Georgia" w:hAnsi="Georgia" w:cs="Georgia"/>
          <w:color w:val="000000"/>
        </w:rPr>
        <w:t xml:space="preserve">, and </w:t>
      </w:r>
      <w:r w:rsidR="00EE7DB0" w:rsidRPr="0041144B">
        <w:rPr>
          <w:rFonts w:ascii="Georgia" w:eastAsia="Georgia" w:hAnsi="Georgia" w:cs="Georgia"/>
          <w:color w:val="000000"/>
        </w:rPr>
        <w:t>participate in at least one Community Engagement Project (CEP)</w:t>
      </w:r>
      <w:r w:rsidR="00974F7A" w:rsidRPr="0041144B">
        <w:rPr>
          <w:rFonts w:ascii="Georgia" w:eastAsia="Georgia" w:hAnsi="Georgia" w:cs="Georgia"/>
          <w:color w:val="000000"/>
        </w:rPr>
        <w:t xml:space="preserve">. If a member does not fulfill these requirements, the Executive Board will meet to discuss the removal of the member, taking into consideration any valid reasons the member was unable to do so. Students may be given a second opportunity to maintain their membership by contributing to the organization </w:t>
      </w:r>
      <w:r w:rsidR="00F379DC" w:rsidRPr="0041144B">
        <w:rPr>
          <w:rFonts w:ascii="Georgia" w:eastAsia="Georgia" w:hAnsi="Georgia" w:cs="Georgia"/>
          <w:color w:val="000000"/>
        </w:rPr>
        <w:t xml:space="preserve">in a way that will be </w:t>
      </w:r>
      <w:r w:rsidR="00705EF8" w:rsidRPr="0041144B">
        <w:rPr>
          <w:rFonts w:ascii="Georgia" w:eastAsia="Georgia" w:hAnsi="Georgia" w:cs="Georgia"/>
          <w:color w:val="000000"/>
        </w:rPr>
        <w:t>determined</w:t>
      </w:r>
      <w:r w:rsidR="00F379DC" w:rsidRPr="0041144B">
        <w:rPr>
          <w:rFonts w:ascii="Georgia" w:eastAsia="Georgia" w:hAnsi="Georgia" w:cs="Georgia"/>
          <w:color w:val="000000"/>
        </w:rPr>
        <w:t xml:space="preserve"> on an individual basis</w:t>
      </w:r>
      <w:r w:rsidR="00D4061C" w:rsidRPr="0041144B">
        <w:rPr>
          <w:rFonts w:ascii="Georgia" w:eastAsia="Georgia" w:hAnsi="Georgia" w:cs="Georgia"/>
          <w:color w:val="000000"/>
        </w:rPr>
        <w:t xml:space="preserve">. </w:t>
      </w:r>
      <w:r w:rsidR="00F83F3A" w:rsidRPr="0041144B">
        <w:rPr>
          <w:rFonts w:ascii="Georgia" w:eastAsia="Georgia" w:hAnsi="Georgia" w:cs="Georgia"/>
          <w:color w:val="000000"/>
        </w:rPr>
        <w:t xml:space="preserve">However, if the majority of the Executive Board votes to expel a member from the organization, the student will be notified and further </w:t>
      </w:r>
      <w:r w:rsidR="009E1A8D" w:rsidRPr="0041144B">
        <w:rPr>
          <w:rFonts w:ascii="Georgia" w:eastAsia="Georgia" w:hAnsi="Georgia" w:cs="Georgia"/>
          <w:color w:val="000000"/>
        </w:rPr>
        <w:t xml:space="preserve">communication on future HESP activities exclusive to HESP </w:t>
      </w:r>
      <w:r w:rsidR="00333BFE" w:rsidRPr="0041144B">
        <w:rPr>
          <w:rFonts w:ascii="Georgia" w:eastAsia="Georgia" w:hAnsi="Georgia" w:cs="Georgia"/>
          <w:color w:val="000000"/>
        </w:rPr>
        <w:t>members</w:t>
      </w:r>
      <w:r w:rsidR="009E1A8D" w:rsidRPr="0041144B">
        <w:rPr>
          <w:rFonts w:ascii="Georgia" w:eastAsia="Georgia" w:hAnsi="Georgia" w:cs="Georgia"/>
          <w:color w:val="000000"/>
        </w:rPr>
        <w:t xml:space="preserve"> will be discontinued.</w:t>
      </w:r>
    </w:p>
    <w:p w14:paraId="337E9132" w14:textId="73D4D50C" w:rsidR="00B25FB2" w:rsidRPr="0041144B" w:rsidRDefault="00B25FB2" w:rsidP="00974F7A">
      <w:pPr>
        <w:jc w:val="both"/>
        <w:rPr>
          <w:rFonts w:ascii="Georgia" w:eastAsia="Georgia" w:hAnsi="Georgia" w:cs="Georgia"/>
          <w:b/>
          <w:i/>
          <w:color w:val="000000"/>
        </w:rPr>
      </w:pPr>
    </w:p>
    <w:p w14:paraId="6297A7B9" w14:textId="77777777" w:rsidR="00EE7DB0" w:rsidRPr="0041144B" w:rsidRDefault="00EE7DB0" w:rsidP="00974F7A">
      <w:pPr>
        <w:jc w:val="both"/>
        <w:rPr>
          <w:rFonts w:ascii="Georgia" w:eastAsia="Georgia" w:hAnsi="Georgia" w:cs="Georgia"/>
          <w:b/>
          <w:i/>
          <w:color w:val="000000"/>
        </w:rPr>
      </w:pPr>
    </w:p>
    <w:p w14:paraId="30A3034F" w14:textId="3F6C2970" w:rsidR="00974F7A" w:rsidRPr="0041144B" w:rsidRDefault="00974F7A" w:rsidP="00974F7A">
      <w:pPr>
        <w:jc w:val="both"/>
        <w:rPr>
          <w:rFonts w:ascii="Georgia" w:eastAsia="Georgia" w:hAnsi="Georgia" w:cs="Georgia"/>
          <w:b/>
          <w:i/>
          <w:color w:val="000000"/>
        </w:rPr>
      </w:pPr>
      <w:r w:rsidRPr="0041144B">
        <w:rPr>
          <w:rFonts w:ascii="Georgia" w:eastAsia="Georgia" w:hAnsi="Georgia" w:cs="Georgia"/>
          <w:b/>
          <w:i/>
          <w:color w:val="000000"/>
        </w:rPr>
        <w:t>HESP Leadership</w:t>
      </w:r>
    </w:p>
    <w:p w14:paraId="4516A832" w14:textId="77777777" w:rsidR="00974F7A" w:rsidRPr="0041144B" w:rsidRDefault="00974F7A" w:rsidP="00974F7A">
      <w:pPr>
        <w:jc w:val="both"/>
        <w:rPr>
          <w:rFonts w:ascii="Georgia" w:eastAsia="Georgia" w:hAnsi="Georgia" w:cs="Georgia"/>
          <w:color w:val="000000"/>
        </w:rPr>
      </w:pPr>
    </w:p>
    <w:p w14:paraId="5B2BD208" w14:textId="72726F23" w:rsidR="00334605" w:rsidRPr="0041144B" w:rsidRDefault="00974F7A" w:rsidP="00334605">
      <w:pPr>
        <w:jc w:val="both"/>
        <w:rPr>
          <w:rFonts w:ascii="Georgia" w:hAnsi="Georgia"/>
        </w:rPr>
      </w:pPr>
      <w:r w:rsidRPr="0041144B">
        <w:rPr>
          <w:rFonts w:ascii="Georgia" w:eastAsia="Georgia" w:hAnsi="Georgia" w:cs="Georgia"/>
          <w:color w:val="000000"/>
        </w:rPr>
        <w:t xml:space="preserve">Members of the HESP Executive Board were selected in </w:t>
      </w:r>
      <w:r w:rsidR="00DF0CBB" w:rsidRPr="0041144B">
        <w:rPr>
          <w:rFonts w:ascii="Georgia" w:eastAsia="Georgia" w:hAnsi="Georgia" w:cs="Georgia"/>
          <w:color w:val="000000"/>
        </w:rPr>
        <w:t>November 2017</w:t>
      </w:r>
      <w:r w:rsidRPr="0041144B">
        <w:rPr>
          <w:rFonts w:ascii="Georgia" w:eastAsia="Georgia" w:hAnsi="Georgia" w:cs="Georgia"/>
          <w:color w:val="000000"/>
        </w:rPr>
        <w:t xml:space="preserve"> this academic year. In the following academic year, leadership will be passed on in </w:t>
      </w:r>
      <w:r w:rsidR="00B25FB2" w:rsidRPr="0041144B">
        <w:rPr>
          <w:rFonts w:ascii="Georgia" w:eastAsia="Georgia" w:hAnsi="Georgia" w:cs="Georgia"/>
          <w:color w:val="000000"/>
        </w:rPr>
        <w:t>September 2019</w:t>
      </w:r>
      <w:r w:rsidRPr="0041144B">
        <w:rPr>
          <w:rFonts w:ascii="Georgia" w:eastAsia="Georgia" w:hAnsi="Georgia" w:cs="Georgia"/>
          <w:color w:val="000000"/>
        </w:rPr>
        <w:t xml:space="preserve"> due to changes in </w:t>
      </w:r>
      <w:r w:rsidR="000D5DD2" w:rsidRPr="0041144B">
        <w:rPr>
          <w:rFonts w:ascii="Georgia" w:eastAsia="Georgia" w:hAnsi="Georgia" w:cs="Georgia"/>
          <w:color w:val="000000"/>
        </w:rPr>
        <w:t xml:space="preserve">the medical school curriculum. An application will be made available to </w:t>
      </w:r>
      <w:r w:rsidR="00B77410" w:rsidRPr="0041144B">
        <w:rPr>
          <w:rFonts w:ascii="Georgia" w:eastAsia="Georgia" w:hAnsi="Georgia" w:cs="Georgia"/>
          <w:color w:val="000000"/>
        </w:rPr>
        <w:t>all</w:t>
      </w:r>
      <w:r w:rsidR="000D5DD2" w:rsidRPr="0041144B">
        <w:rPr>
          <w:rFonts w:ascii="Georgia" w:eastAsia="Georgia" w:hAnsi="Georgia" w:cs="Georgia"/>
          <w:color w:val="000000"/>
        </w:rPr>
        <w:t xml:space="preserve"> general members </w:t>
      </w:r>
      <w:r w:rsidR="00B77410" w:rsidRPr="0041144B">
        <w:rPr>
          <w:rFonts w:ascii="Georgia" w:eastAsia="Georgia" w:hAnsi="Georgia" w:cs="Georgia"/>
          <w:color w:val="000000"/>
        </w:rPr>
        <w:t>of HESP</w:t>
      </w:r>
      <w:r w:rsidR="00B25FB2" w:rsidRPr="0041144B">
        <w:rPr>
          <w:rFonts w:ascii="Georgia" w:eastAsia="Georgia" w:hAnsi="Georgia" w:cs="Georgia"/>
          <w:color w:val="000000"/>
        </w:rPr>
        <w:t xml:space="preserve"> and the M1 class</w:t>
      </w:r>
      <w:r w:rsidR="00B77410" w:rsidRPr="0041144B">
        <w:rPr>
          <w:rFonts w:ascii="Georgia" w:eastAsia="Georgia" w:hAnsi="Georgia" w:cs="Georgia"/>
          <w:color w:val="000000"/>
        </w:rPr>
        <w:t>. T</w:t>
      </w:r>
      <w:r w:rsidRPr="0041144B">
        <w:rPr>
          <w:rFonts w:ascii="Georgia" w:eastAsia="Georgia" w:hAnsi="Georgia" w:cs="Georgia"/>
          <w:color w:val="000000"/>
        </w:rPr>
        <w:t xml:space="preserve">he </w:t>
      </w:r>
      <w:r w:rsidR="00B77410" w:rsidRPr="0041144B">
        <w:rPr>
          <w:rFonts w:ascii="Georgia" w:eastAsia="Georgia" w:hAnsi="Georgia" w:cs="Georgia"/>
          <w:color w:val="000000"/>
        </w:rPr>
        <w:t xml:space="preserve">current </w:t>
      </w:r>
      <w:r w:rsidRPr="0041144B">
        <w:rPr>
          <w:rFonts w:ascii="Georgia" w:eastAsia="Georgia" w:hAnsi="Georgia" w:cs="Georgia"/>
          <w:color w:val="000000"/>
        </w:rPr>
        <w:t xml:space="preserve">Executive Board </w:t>
      </w:r>
      <w:r w:rsidR="00B63165" w:rsidRPr="0041144B">
        <w:rPr>
          <w:rFonts w:ascii="Georgia" w:eastAsia="Georgia" w:hAnsi="Georgia" w:cs="Georgia"/>
          <w:color w:val="000000"/>
        </w:rPr>
        <w:t>will assess</w:t>
      </w:r>
      <w:r w:rsidRPr="0041144B">
        <w:rPr>
          <w:rFonts w:ascii="Georgia" w:eastAsia="Georgia" w:hAnsi="Georgia" w:cs="Georgia"/>
          <w:color w:val="000000"/>
        </w:rPr>
        <w:t xml:space="preserve"> applicants based on their desire to </w:t>
      </w:r>
      <w:r w:rsidR="001C5640" w:rsidRPr="0041144B">
        <w:rPr>
          <w:rFonts w:ascii="Georgia" w:eastAsia="Georgia" w:hAnsi="Georgia" w:cs="Georgia"/>
          <w:color w:val="000000"/>
        </w:rPr>
        <w:t xml:space="preserve">fulfill a particular position and their vision for the future of HESP, as well as their </w:t>
      </w:r>
      <w:r w:rsidRPr="0041144B">
        <w:rPr>
          <w:rFonts w:ascii="Georgia" w:eastAsia="Georgia" w:hAnsi="Georgia" w:cs="Georgia"/>
          <w:color w:val="000000"/>
        </w:rPr>
        <w:t>outstanding participation in the student organizatio</w:t>
      </w:r>
      <w:r w:rsidR="00B77410" w:rsidRPr="0041144B">
        <w:rPr>
          <w:rFonts w:ascii="Georgia" w:eastAsia="Georgia" w:hAnsi="Georgia" w:cs="Georgia"/>
          <w:color w:val="000000"/>
        </w:rPr>
        <w:t>n</w:t>
      </w:r>
      <w:r w:rsidR="006C02FC" w:rsidRPr="0041144B">
        <w:rPr>
          <w:rFonts w:ascii="Georgia" w:eastAsia="Georgia" w:hAnsi="Georgia" w:cs="Georgia"/>
          <w:color w:val="000000"/>
        </w:rPr>
        <w:t xml:space="preserve"> and experiences during and prior to medical school</w:t>
      </w:r>
      <w:r w:rsidR="00B77410" w:rsidRPr="0041144B">
        <w:rPr>
          <w:rFonts w:ascii="Georgia" w:eastAsia="Georgia" w:hAnsi="Georgia" w:cs="Georgia"/>
          <w:color w:val="000000"/>
        </w:rPr>
        <w:t xml:space="preserve">. New leadership will be selected by </w:t>
      </w:r>
      <w:r w:rsidR="00B77410" w:rsidRPr="0041144B">
        <w:rPr>
          <w:rFonts w:ascii="Georgia" w:hAnsi="Georgia"/>
        </w:rPr>
        <w:t xml:space="preserve">the </w:t>
      </w:r>
      <w:r w:rsidR="006C02FC" w:rsidRPr="0041144B">
        <w:rPr>
          <w:rFonts w:ascii="Georgia" w:hAnsi="Georgia"/>
        </w:rPr>
        <w:t xml:space="preserve">existing </w:t>
      </w:r>
      <w:r w:rsidR="00B77410" w:rsidRPr="0041144B">
        <w:rPr>
          <w:rFonts w:ascii="Georgia" w:hAnsi="Georgia"/>
        </w:rPr>
        <w:t>Executive Board</w:t>
      </w:r>
      <w:r w:rsidR="006C02FC" w:rsidRPr="0041144B">
        <w:rPr>
          <w:rFonts w:ascii="Georgia" w:hAnsi="Georgia"/>
        </w:rPr>
        <w:t xml:space="preserve"> wherein a two-thirds vote approves a new leadership team</w:t>
      </w:r>
      <w:r w:rsidR="00F213ED" w:rsidRPr="0041144B">
        <w:rPr>
          <w:rFonts w:ascii="Georgia" w:hAnsi="Georgia"/>
        </w:rPr>
        <w:t xml:space="preserve">. The leadership roles assumed by the new Executive Board will </w:t>
      </w:r>
      <w:r w:rsidR="00B77410" w:rsidRPr="0041144B">
        <w:rPr>
          <w:rFonts w:ascii="Georgia" w:hAnsi="Georgia"/>
        </w:rPr>
        <w:t xml:space="preserve">then </w:t>
      </w:r>
      <w:r w:rsidR="00F213ED" w:rsidRPr="0041144B">
        <w:rPr>
          <w:rFonts w:ascii="Georgia" w:hAnsi="Georgia"/>
        </w:rPr>
        <w:t>be decided amongst themselves with guidance from the retiring Executive Board.</w:t>
      </w:r>
    </w:p>
    <w:p w14:paraId="3EA518BB" w14:textId="77777777" w:rsidR="001C5640" w:rsidRPr="0041144B" w:rsidRDefault="001C5640" w:rsidP="00974F7A">
      <w:pPr>
        <w:jc w:val="both"/>
        <w:rPr>
          <w:rFonts w:ascii="Georgia" w:eastAsia="Georgia" w:hAnsi="Georgia" w:cs="Georgia"/>
          <w:color w:val="000000"/>
        </w:rPr>
      </w:pPr>
    </w:p>
    <w:p w14:paraId="5EB2A1D0" w14:textId="5DB052AF" w:rsidR="001C5640" w:rsidRPr="0041144B" w:rsidRDefault="001C5640" w:rsidP="00974F7A">
      <w:pPr>
        <w:jc w:val="both"/>
        <w:rPr>
          <w:rFonts w:ascii="Georgia" w:eastAsia="Georgia" w:hAnsi="Georgia" w:cs="Georgia"/>
          <w:color w:val="000000"/>
        </w:rPr>
      </w:pPr>
      <w:r w:rsidRPr="0041144B">
        <w:rPr>
          <w:rFonts w:ascii="Georgia" w:eastAsia="Georgia" w:hAnsi="Georgia" w:cs="Georgia"/>
          <w:color w:val="000000"/>
        </w:rPr>
        <w:t>Leadership positions include:</w:t>
      </w:r>
    </w:p>
    <w:p w14:paraId="007FF505" w14:textId="2EDD830C" w:rsidR="00653C98" w:rsidRPr="0041144B" w:rsidRDefault="00DF0CBB" w:rsidP="00653C98">
      <w:pPr>
        <w:jc w:val="both"/>
        <w:rPr>
          <w:rFonts w:ascii="Georgia" w:hAnsi="Georgia"/>
        </w:rPr>
      </w:pPr>
      <w:r w:rsidRPr="0041144B">
        <w:rPr>
          <w:rFonts w:ascii="Georgia" w:hAnsi="Georgia"/>
        </w:rPr>
        <w:t>Executive Director</w:t>
      </w:r>
      <w:r w:rsidR="0034069B" w:rsidRPr="0041144B">
        <w:rPr>
          <w:rFonts w:ascii="Georgia" w:hAnsi="Georgia"/>
        </w:rPr>
        <w:t>s</w:t>
      </w:r>
      <w:r w:rsidR="001C5640" w:rsidRPr="0041144B">
        <w:rPr>
          <w:rFonts w:ascii="Georgia" w:hAnsi="Georgia"/>
        </w:rPr>
        <w:t xml:space="preserve"> (</w:t>
      </w:r>
      <w:r w:rsidR="0034069B" w:rsidRPr="0041144B">
        <w:rPr>
          <w:rFonts w:ascii="Georgia" w:hAnsi="Georgia"/>
          <w:i/>
        </w:rPr>
        <w:t>Micaela Stevenson and Clare Jacobson in 2018</w:t>
      </w:r>
      <w:r w:rsidR="001C5640" w:rsidRPr="0041144B">
        <w:rPr>
          <w:rFonts w:ascii="Georgia" w:hAnsi="Georgia"/>
          <w:i/>
        </w:rPr>
        <w:t>-201</w:t>
      </w:r>
      <w:r w:rsidR="0034069B" w:rsidRPr="0041144B">
        <w:rPr>
          <w:rFonts w:ascii="Georgia" w:hAnsi="Georgia"/>
          <w:i/>
        </w:rPr>
        <w:t>9</w:t>
      </w:r>
      <w:r w:rsidR="001C5640" w:rsidRPr="0041144B">
        <w:rPr>
          <w:rFonts w:ascii="Georgia" w:hAnsi="Georgia"/>
        </w:rPr>
        <w:t>)</w:t>
      </w:r>
    </w:p>
    <w:p w14:paraId="0CCD1060" w14:textId="77777777" w:rsidR="0034069B" w:rsidRPr="0041144B" w:rsidRDefault="0034069B" w:rsidP="00653C98">
      <w:pPr>
        <w:jc w:val="both"/>
        <w:rPr>
          <w:rFonts w:ascii="Georgia" w:hAnsi="Georgia"/>
        </w:rPr>
      </w:pPr>
    </w:p>
    <w:p w14:paraId="0AD9DCEB" w14:textId="77777777" w:rsidR="00653C98" w:rsidRPr="0041144B" w:rsidRDefault="00653C98" w:rsidP="00653C98">
      <w:pPr>
        <w:ind w:left="360"/>
        <w:jc w:val="both"/>
        <w:rPr>
          <w:rFonts w:ascii="Georgia" w:hAnsi="Georgia"/>
        </w:rPr>
      </w:pPr>
      <w:r w:rsidRPr="0041144B">
        <w:rPr>
          <w:rFonts w:ascii="Georgia" w:hAnsi="Georgia"/>
        </w:rPr>
        <w:t>Responsibilities include:</w:t>
      </w:r>
    </w:p>
    <w:p w14:paraId="557D9ECC" w14:textId="77777777" w:rsidR="00653C98" w:rsidRPr="0041144B" w:rsidRDefault="00653C98" w:rsidP="00653C98">
      <w:pPr>
        <w:pStyle w:val="ListParagraph"/>
        <w:numPr>
          <w:ilvl w:val="0"/>
          <w:numId w:val="27"/>
        </w:numPr>
        <w:jc w:val="both"/>
        <w:rPr>
          <w:rFonts w:ascii="Georgia" w:hAnsi="Georgia"/>
        </w:rPr>
      </w:pPr>
      <w:r w:rsidRPr="0041144B">
        <w:rPr>
          <w:rFonts w:ascii="Georgia" w:hAnsi="Georgia"/>
          <w:color w:val="000000"/>
        </w:rPr>
        <w:t>Addressing administrative issues and day-to-day matters related to HESP</w:t>
      </w:r>
    </w:p>
    <w:p w14:paraId="451DE3F5" w14:textId="77777777" w:rsidR="00653C98" w:rsidRPr="0041144B" w:rsidRDefault="00653C98" w:rsidP="00653C98">
      <w:pPr>
        <w:pStyle w:val="ListParagraph"/>
        <w:numPr>
          <w:ilvl w:val="0"/>
          <w:numId w:val="27"/>
        </w:numPr>
        <w:jc w:val="both"/>
        <w:rPr>
          <w:rFonts w:ascii="Georgia" w:hAnsi="Georgia"/>
        </w:rPr>
      </w:pPr>
      <w:r w:rsidRPr="0041144B">
        <w:rPr>
          <w:rFonts w:ascii="Georgia" w:hAnsi="Georgia"/>
          <w:color w:val="000000"/>
        </w:rPr>
        <w:t xml:space="preserve">Interfacing with the UMMS Administration and to ensure that HESP complies with all UMMS policies. </w:t>
      </w:r>
    </w:p>
    <w:p w14:paraId="45CCF348" w14:textId="77777777" w:rsidR="00653C98" w:rsidRPr="0041144B" w:rsidRDefault="00653C98" w:rsidP="00653C98">
      <w:pPr>
        <w:pStyle w:val="ListParagraph"/>
        <w:numPr>
          <w:ilvl w:val="0"/>
          <w:numId w:val="27"/>
        </w:numPr>
        <w:jc w:val="both"/>
        <w:rPr>
          <w:rFonts w:ascii="Georgia" w:hAnsi="Georgia"/>
        </w:rPr>
      </w:pPr>
      <w:r w:rsidRPr="0041144B">
        <w:rPr>
          <w:rFonts w:ascii="Georgia" w:hAnsi="Georgia"/>
          <w:color w:val="000000"/>
        </w:rPr>
        <w:t>Advocating for HESP with the UMMS administration as needed, and to advocate for the importance of health equity education at UMMS.</w:t>
      </w:r>
    </w:p>
    <w:p w14:paraId="6590C72D" w14:textId="09118CFB" w:rsidR="00653C98" w:rsidRPr="0041144B" w:rsidRDefault="00653C98" w:rsidP="00653C98">
      <w:pPr>
        <w:pStyle w:val="ListParagraph"/>
        <w:numPr>
          <w:ilvl w:val="0"/>
          <w:numId w:val="27"/>
        </w:numPr>
        <w:jc w:val="both"/>
        <w:rPr>
          <w:rFonts w:ascii="Georgia" w:hAnsi="Georgia"/>
        </w:rPr>
      </w:pPr>
      <w:r w:rsidRPr="0041144B">
        <w:rPr>
          <w:rFonts w:ascii="Georgia" w:hAnsi="Georgia"/>
          <w:color w:val="000000"/>
        </w:rPr>
        <w:lastRenderedPageBreak/>
        <w:t xml:space="preserve">Interfacing and collaborating with our sponsoring group, the </w:t>
      </w:r>
      <w:r w:rsidR="001F2C8E">
        <w:rPr>
          <w:rFonts w:ascii="Georgia" w:hAnsi="Georgia"/>
          <w:color w:val="000000"/>
        </w:rPr>
        <w:t>Office for Health</w:t>
      </w:r>
      <w:r w:rsidRPr="0041144B">
        <w:rPr>
          <w:rFonts w:ascii="Georgia" w:hAnsi="Georgia"/>
          <w:color w:val="000000"/>
        </w:rPr>
        <w:t xml:space="preserve"> Equity and Inclusion (OHEI)</w:t>
      </w:r>
    </w:p>
    <w:p w14:paraId="79EF54F3" w14:textId="77777777" w:rsidR="00653C98" w:rsidRPr="0041144B" w:rsidRDefault="00653C98" w:rsidP="00653C98">
      <w:pPr>
        <w:pStyle w:val="ListParagraph"/>
        <w:numPr>
          <w:ilvl w:val="0"/>
          <w:numId w:val="27"/>
        </w:numPr>
        <w:jc w:val="both"/>
        <w:rPr>
          <w:rFonts w:ascii="Georgia" w:hAnsi="Georgia"/>
        </w:rPr>
      </w:pPr>
      <w:r w:rsidRPr="0041144B">
        <w:rPr>
          <w:rFonts w:ascii="Georgia" w:hAnsi="Georgia"/>
          <w:color w:val="000000"/>
        </w:rPr>
        <w:t>Supporting the other E-Board members in their roles</w:t>
      </w:r>
    </w:p>
    <w:p w14:paraId="39D23322" w14:textId="77777777" w:rsidR="00653C98" w:rsidRPr="0041144B" w:rsidRDefault="00653C98" w:rsidP="00653C98">
      <w:pPr>
        <w:pStyle w:val="ListParagraph"/>
        <w:numPr>
          <w:ilvl w:val="0"/>
          <w:numId w:val="27"/>
        </w:numPr>
        <w:jc w:val="both"/>
        <w:rPr>
          <w:rFonts w:ascii="Georgia" w:hAnsi="Georgia"/>
        </w:rPr>
      </w:pPr>
      <w:r w:rsidRPr="0041144B">
        <w:rPr>
          <w:rFonts w:ascii="Georgia" w:hAnsi="Georgia"/>
          <w:color w:val="000000"/>
        </w:rPr>
        <w:t>Overseeing the transition of leadership from year to year in HESP</w:t>
      </w:r>
    </w:p>
    <w:p w14:paraId="71A67749" w14:textId="500078D1" w:rsidR="00653C98" w:rsidRPr="0041144B" w:rsidRDefault="00653C98" w:rsidP="00653C98">
      <w:pPr>
        <w:pStyle w:val="ListParagraph"/>
        <w:numPr>
          <w:ilvl w:val="0"/>
          <w:numId w:val="27"/>
        </w:numPr>
        <w:jc w:val="both"/>
        <w:rPr>
          <w:rFonts w:ascii="Georgia" w:hAnsi="Georgia"/>
        </w:rPr>
      </w:pPr>
      <w:r w:rsidRPr="0041144B">
        <w:rPr>
          <w:rFonts w:ascii="Georgia" w:hAnsi="Georgia"/>
          <w:color w:val="000000"/>
        </w:rPr>
        <w:t>Overseeing recruitment, promotion, and marketing events for HESP</w:t>
      </w:r>
    </w:p>
    <w:p w14:paraId="6BCDCB1E" w14:textId="110FA4C0" w:rsidR="00DF0CBB" w:rsidRPr="0041144B" w:rsidRDefault="00DF0CBB" w:rsidP="00DF0CBB">
      <w:pPr>
        <w:jc w:val="both"/>
        <w:rPr>
          <w:rFonts w:ascii="Georgia" w:hAnsi="Georgia"/>
        </w:rPr>
      </w:pPr>
    </w:p>
    <w:p w14:paraId="203019BE" w14:textId="54AAE09C" w:rsidR="00DF0CBB" w:rsidRPr="0041144B" w:rsidRDefault="00DF0CBB" w:rsidP="00DF0CBB">
      <w:pPr>
        <w:jc w:val="both"/>
        <w:rPr>
          <w:rFonts w:ascii="Georgia" w:hAnsi="Georgia"/>
          <w:i/>
        </w:rPr>
      </w:pPr>
      <w:r w:rsidRPr="0041144B">
        <w:rPr>
          <w:rFonts w:ascii="Georgia" w:hAnsi="Georgia"/>
          <w:i/>
        </w:rPr>
        <w:t>The following responsibilities are shared between the Executive Director and the CEP Director:</w:t>
      </w:r>
    </w:p>
    <w:p w14:paraId="541682A6" w14:textId="77777777" w:rsidR="00653C98" w:rsidRPr="0041144B" w:rsidRDefault="00653C98" w:rsidP="00653C98">
      <w:pPr>
        <w:pStyle w:val="ListParagraph"/>
        <w:numPr>
          <w:ilvl w:val="0"/>
          <w:numId w:val="26"/>
        </w:numPr>
        <w:jc w:val="both"/>
        <w:rPr>
          <w:rFonts w:ascii="Georgia" w:hAnsi="Georgia"/>
        </w:rPr>
      </w:pPr>
      <w:r w:rsidRPr="0041144B">
        <w:rPr>
          <w:rFonts w:ascii="Georgia" w:hAnsi="Georgia"/>
          <w:color w:val="000000"/>
        </w:rPr>
        <w:t>Preparing the budget in collaboration with OHEI, and managing HESP’s financial resources accordingly</w:t>
      </w:r>
    </w:p>
    <w:p w14:paraId="6B9072F5" w14:textId="77777777" w:rsidR="00653C98" w:rsidRPr="0041144B" w:rsidRDefault="00653C98" w:rsidP="00653C98">
      <w:pPr>
        <w:pStyle w:val="ListParagraph"/>
        <w:numPr>
          <w:ilvl w:val="0"/>
          <w:numId w:val="26"/>
        </w:numPr>
        <w:jc w:val="both"/>
        <w:rPr>
          <w:rFonts w:ascii="Georgia" w:hAnsi="Georgia"/>
        </w:rPr>
      </w:pPr>
      <w:r w:rsidRPr="0041144B">
        <w:rPr>
          <w:rFonts w:ascii="Georgia" w:hAnsi="Georgia"/>
          <w:color w:val="000000"/>
        </w:rPr>
        <w:t>Communicating with other, external sources of funding for specific projects</w:t>
      </w:r>
    </w:p>
    <w:p w14:paraId="7813A56B" w14:textId="38DBCFE5" w:rsidR="00653C98" w:rsidRPr="0041144B" w:rsidRDefault="00653C98" w:rsidP="00653C98">
      <w:pPr>
        <w:pStyle w:val="ListParagraph"/>
        <w:numPr>
          <w:ilvl w:val="0"/>
          <w:numId w:val="26"/>
        </w:numPr>
        <w:jc w:val="both"/>
        <w:rPr>
          <w:rFonts w:ascii="Georgia" w:hAnsi="Georgia"/>
        </w:rPr>
      </w:pPr>
      <w:r w:rsidRPr="0041144B">
        <w:rPr>
          <w:rFonts w:ascii="Georgia" w:hAnsi="Georgia"/>
          <w:color w:val="000000"/>
        </w:rPr>
        <w:t>Developing a process for HESP members to apply for mini-grants to fund their community engagement projects</w:t>
      </w:r>
    </w:p>
    <w:p w14:paraId="23DEFC10" w14:textId="1FFF43D3" w:rsidR="00DF0CBB" w:rsidRPr="0041144B" w:rsidRDefault="00DF0CBB" w:rsidP="00DF0CBB">
      <w:pPr>
        <w:rPr>
          <w:rFonts w:ascii="Georgia" w:eastAsia="Georgia" w:hAnsi="Georgia" w:cs="Georgia"/>
          <w:color w:val="000000"/>
        </w:rPr>
      </w:pPr>
    </w:p>
    <w:p w14:paraId="21455CA0" w14:textId="008B54E7" w:rsidR="00DF0CBB" w:rsidRPr="0041144B" w:rsidRDefault="00DF0CBB" w:rsidP="00DF0CBB">
      <w:r w:rsidRPr="0041144B">
        <w:rPr>
          <w:rFonts w:ascii="Georgia" w:eastAsia="Georgia" w:hAnsi="Georgia" w:cs="Georgia"/>
          <w:color w:val="000000"/>
        </w:rPr>
        <w:t>Community Engagement Project Director</w:t>
      </w:r>
      <w:r w:rsidR="0034069B" w:rsidRPr="0041144B">
        <w:rPr>
          <w:rFonts w:ascii="Georgia" w:eastAsia="Georgia" w:hAnsi="Georgia" w:cs="Georgia"/>
          <w:color w:val="000000"/>
        </w:rPr>
        <w:t>s</w:t>
      </w:r>
      <w:r w:rsidRPr="0041144B">
        <w:rPr>
          <w:rFonts w:ascii="Georgia" w:eastAsia="Georgia" w:hAnsi="Georgia" w:cs="Georgia"/>
          <w:i/>
          <w:color w:val="000000"/>
        </w:rPr>
        <w:t xml:space="preserve"> (</w:t>
      </w:r>
      <w:r w:rsidR="0034069B" w:rsidRPr="0041144B">
        <w:rPr>
          <w:rFonts w:ascii="Georgia" w:eastAsia="Georgia" w:hAnsi="Georgia" w:cs="Georgia"/>
          <w:i/>
          <w:color w:val="000000"/>
        </w:rPr>
        <w:t xml:space="preserve">Alana </w:t>
      </w:r>
      <w:proofErr w:type="spellStart"/>
      <w:r w:rsidR="0034069B" w:rsidRPr="0041144B">
        <w:rPr>
          <w:rFonts w:ascii="Georgia" w:eastAsia="Georgia" w:hAnsi="Georgia" w:cs="Georgia"/>
          <w:i/>
          <w:color w:val="000000"/>
        </w:rPr>
        <w:t>Slavin</w:t>
      </w:r>
      <w:proofErr w:type="spellEnd"/>
      <w:r w:rsidRPr="0041144B">
        <w:rPr>
          <w:rFonts w:ascii="Georgia" w:eastAsia="Georgia" w:hAnsi="Georgia" w:cs="Georgia"/>
          <w:i/>
          <w:color w:val="000000"/>
        </w:rPr>
        <w:t xml:space="preserve"> </w:t>
      </w:r>
      <w:r w:rsidR="0034069B" w:rsidRPr="0041144B">
        <w:rPr>
          <w:rFonts w:ascii="Georgia" w:eastAsia="Georgia" w:hAnsi="Georgia" w:cs="Georgia"/>
          <w:i/>
          <w:color w:val="000000"/>
        </w:rPr>
        <w:t xml:space="preserve">and Alex </w:t>
      </w:r>
      <w:proofErr w:type="spellStart"/>
      <w:r w:rsidR="0034069B" w:rsidRPr="0041144B">
        <w:rPr>
          <w:rFonts w:ascii="Georgia" w:eastAsia="Georgia" w:hAnsi="Georgia" w:cs="Georgia"/>
          <w:i/>
          <w:color w:val="000000"/>
        </w:rPr>
        <w:t>Kolenda</w:t>
      </w:r>
      <w:proofErr w:type="spellEnd"/>
      <w:r w:rsidR="0034069B" w:rsidRPr="0041144B">
        <w:rPr>
          <w:rFonts w:ascii="Georgia" w:eastAsia="Georgia" w:hAnsi="Georgia" w:cs="Georgia"/>
          <w:i/>
          <w:color w:val="000000"/>
        </w:rPr>
        <w:t xml:space="preserve"> 2018-2019</w:t>
      </w:r>
      <w:r w:rsidRPr="0041144B">
        <w:rPr>
          <w:rFonts w:ascii="Georgia" w:eastAsia="Georgia" w:hAnsi="Georgia" w:cs="Georgia"/>
          <w:i/>
          <w:color w:val="000000"/>
        </w:rPr>
        <w:t>)</w:t>
      </w:r>
    </w:p>
    <w:p w14:paraId="7CFF3908" w14:textId="77777777" w:rsidR="00DF0CBB" w:rsidRPr="0041144B" w:rsidRDefault="00DF0CBB" w:rsidP="00DF0CBB">
      <w:pPr>
        <w:jc w:val="both"/>
      </w:pPr>
    </w:p>
    <w:p w14:paraId="663BD45D" w14:textId="77777777" w:rsidR="00DF0CBB" w:rsidRPr="0041144B" w:rsidRDefault="00DF0CBB" w:rsidP="00DF0CBB">
      <w:pPr>
        <w:ind w:left="360"/>
        <w:jc w:val="both"/>
        <w:rPr>
          <w:rFonts w:ascii="Georgia" w:hAnsi="Georgia"/>
        </w:rPr>
      </w:pPr>
      <w:r w:rsidRPr="0041144B">
        <w:rPr>
          <w:rFonts w:ascii="Georgia" w:hAnsi="Georgia"/>
        </w:rPr>
        <w:t>Responsibilities include:</w:t>
      </w:r>
    </w:p>
    <w:p w14:paraId="204EDDF6" w14:textId="77777777" w:rsidR="00DF0CBB" w:rsidRPr="0041144B" w:rsidRDefault="00DF0CBB" w:rsidP="00DF0CBB">
      <w:pPr>
        <w:pStyle w:val="ListParagraph"/>
        <w:numPr>
          <w:ilvl w:val="0"/>
          <w:numId w:val="25"/>
        </w:numPr>
        <w:jc w:val="both"/>
        <w:rPr>
          <w:rFonts w:ascii="Georgia" w:hAnsi="Georgia"/>
        </w:rPr>
      </w:pPr>
      <w:r w:rsidRPr="0041144B">
        <w:rPr>
          <w:rFonts w:ascii="Georgia" w:hAnsi="Georgia"/>
        </w:rPr>
        <w:t>Keeping tabs on each community engagement project to ensure that progress is being made throughout the school year</w:t>
      </w:r>
    </w:p>
    <w:p w14:paraId="0CA5E89B" w14:textId="77777777" w:rsidR="00DF0CBB" w:rsidRPr="0041144B" w:rsidRDefault="00DF0CBB" w:rsidP="00DF0CBB">
      <w:pPr>
        <w:pStyle w:val="ListParagraph"/>
        <w:numPr>
          <w:ilvl w:val="0"/>
          <w:numId w:val="25"/>
        </w:numPr>
        <w:jc w:val="both"/>
        <w:rPr>
          <w:rFonts w:ascii="Georgia" w:hAnsi="Georgia"/>
        </w:rPr>
      </w:pPr>
      <w:r w:rsidRPr="0041144B">
        <w:rPr>
          <w:rFonts w:ascii="Georgia" w:hAnsi="Georgia"/>
        </w:rPr>
        <w:t>Contact potential community organizations that are willing to partner with medical students on a project</w:t>
      </w:r>
    </w:p>
    <w:p w14:paraId="1ED9B6C5" w14:textId="75C19B2E" w:rsidR="00DF0CBB" w:rsidRPr="0041144B" w:rsidRDefault="00DF0CBB" w:rsidP="00DF0CBB">
      <w:pPr>
        <w:pStyle w:val="ListParagraph"/>
        <w:numPr>
          <w:ilvl w:val="0"/>
          <w:numId w:val="25"/>
        </w:numPr>
        <w:jc w:val="both"/>
        <w:rPr>
          <w:rFonts w:ascii="Georgia" w:hAnsi="Georgia"/>
        </w:rPr>
      </w:pPr>
      <w:r w:rsidRPr="0041144B">
        <w:rPr>
          <w:rFonts w:ascii="Georgia" w:hAnsi="Georgia"/>
        </w:rPr>
        <w:t>Organize monthly community engagement project meetings to facilitate discussion between HESP members and provide guidance</w:t>
      </w:r>
    </w:p>
    <w:p w14:paraId="00C4FBDF" w14:textId="77777777" w:rsidR="00DF0CBB" w:rsidRPr="0041144B" w:rsidRDefault="00DF0CBB" w:rsidP="00DF0CBB">
      <w:pPr>
        <w:rPr>
          <w:rFonts w:ascii="Georgia" w:eastAsia="Georgia" w:hAnsi="Georgia" w:cs="Georgia"/>
          <w:color w:val="000000"/>
        </w:rPr>
      </w:pPr>
    </w:p>
    <w:p w14:paraId="279DAA18" w14:textId="52616969" w:rsidR="001650F5" w:rsidRPr="0041144B" w:rsidRDefault="001650F5" w:rsidP="001650F5">
      <w:pPr>
        <w:rPr>
          <w:rFonts w:ascii="Georgia" w:hAnsi="Georgia" w:cs="Arial"/>
        </w:rPr>
      </w:pPr>
      <w:r w:rsidRPr="0041144B">
        <w:rPr>
          <w:rFonts w:ascii="Georgia" w:hAnsi="Georgia" w:cs="Arial"/>
        </w:rPr>
        <w:t xml:space="preserve">Educational Seminars Chairs (Allison </w:t>
      </w:r>
      <w:proofErr w:type="spellStart"/>
      <w:r w:rsidRPr="0041144B">
        <w:rPr>
          <w:rFonts w:ascii="Georgia" w:hAnsi="Georgia" w:cs="Arial"/>
        </w:rPr>
        <w:t>Milen</w:t>
      </w:r>
      <w:proofErr w:type="spellEnd"/>
      <w:r w:rsidRPr="0041144B">
        <w:rPr>
          <w:rFonts w:ascii="Georgia" w:hAnsi="Georgia" w:cs="Arial"/>
        </w:rPr>
        <w:t xml:space="preserve">, Zoey Chopra, and Sarah </w:t>
      </w:r>
      <w:proofErr w:type="spellStart"/>
      <w:r w:rsidRPr="0041144B">
        <w:rPr>
          <w:rFonts w:ascii="Georgia" w:hAnsi="Georgia" w:cs="Arial"/>
        </w:rPr>
        <w:t>Jabour</w:t>
      </w:r>
      <w:proofErr w:type="spellEnd"/>
      <w:r w:rsidRPr="0041144B">
        <w:rPr>
          <w:rFonts w:ascii="Georgia" w:hAnsi="Georgia" w:cs="Arial"/>
        </w:rPr>
        <w:t xml:space="preserve"> 2018-19)</w:t>
      </w:r>
    </w:p>
    <w:p w14:paraId="7B54A4CB" w14:textId="77777777" w:rsidR="00653C98" w:rsidRPr="0041144B" w:rsidRDefault="00653C98" w:rsidP="00653C98">
      <w:pPr>
        <w:jc w:val="both"/>
      </w:pPr>
    </w:p>
    <w:p w14:paraId="5A188FE2" w14:textId="7C922643" w:rsidR="00653C98" w:rsidRPr="0041144B" w:rsidRDefault="00653C98" w:rsidP="00653C98">
      <w:pPr>
        <w:ind w:left="360"/>
        <w:jc w:val="both"/>
        <w:rPr>
          <w:rFonts w:ascii="Georgia" w:hAnsi="Georgia"/>
        </w:rPr>
      </w:pPr>
      <w:r w:rsidRPr="0041144B">
        <w:rPr>
          <w:rFonts w:ascii="Georgia" w:hAnsi="Georgia"/>
        </w:rPr>
        <w:t>Responsibilities include:</w:t>
      </w:r>
    </w:p>
    <w:p w14:paraId="0DD2C55D" w14:textId="6415812E" w:rsidR="00653C98" w:rsidRPr="0041144B" w:rsidRDefault="00653C98" w:rsidP="00653C98">
      <w:pPr>
        <w:pStyle w:val="ListParagraph"/>
        <w:numPr>
          <w:ilvl w:val="0"/>
          <w:numId w:val="25"/>
        </w:numPr>
        <w:jc w:val="both"/>
        <w:rPr>
          <w:rFonts w:ascii="Georgia" w:hAnsi="Georgia"/>
        </w:rPr>
      </w:pPr>
      <w:r w:rsidRPr="0041144B">
        <w:rPr>
          <w:rFonts w:ascii="Georgia" w:hAnsi="Georgia"/>
        </w:rPr>
        <w:t xml:space="preserve">Organizing seminars and speaker series by assessing student body interest in particular health equity topics, reaching out to community leaders, and advertising for these </w:t>
      </w:r>
      <w:r w:rsidR="00223FDE" w:rsidRPr="0041144B">
        <w:rPr>
          <w:rFonts w:ascii="Georgia" w:hAnsi="Georgia"/>
        </w:rPr>
        <w:t>events</w:t>
      </w:r>
      <w:r w:rsidRPr="0041144B">
        <w:rPr>
          <w:rFonts w:ascii="Georgia" w:hAnsi="Georgia"/>
        </w:rPr>
        <w:t xml:space="preserve"> </w:t>
      </w:r>
    </w:p>
    <w:p w14:paraId="2809A8E4" w14:textId="158016C6" w:rsidR="00DF0CBB" w:rsidRPr="0041144B" w:rsidRDefault="00DF0CBB" w:rsidP="00653C98">
      <w:pPr>
        <w:pStyle w:val="ListParagraph"/>
        <w:numPr>
          <w:ilvl w:val="0"/>
          <w:numId w:val="25"/>
        </w:numPr>
        <w:jc w:val="both"/>
        <w:rPr>
          <w:rFonts w:ascii="Georgia" w:hAnsi="Georgia"/>
        </w:rPr>
      </w:pPr>
      <w:r w:rsidRPr="0041144B">
        <w:rPr>
          <w:rFonts w:ascii="Georgia" w:hAnsi="Georgia"/>
        </w:rPr>
        <w:t xml:space="preserve">Partner with the Student Diversity Council to create programming and establish a more inclusive and integrated effort between OHEI-sponsored student organizations </w:t>
      </w:r>
      <w:r w:rsidRPr="0041144B">
        <w:rPr>
          <w:rFonts w:ascii="Georgia" w:hAnsi="Georgia"/>
          <w:i/>
        </w:rPr>
        <w:t>(Specific only to the SDC liaison)</w:t>
      </w:r>
    </w:p>
    <w:p w14:paraId="3A670E95" w14:textId="0AF91D1D" w:rsidR="00223FDE" w:rsidRPr="0041144B" w:rsidRDefault="00223FDE" w:rsidP="00DF0CBB">
      <w:pPr>
        <w:jc w:val="both"/>
        <w:rPr>
          <w:rFonts w:ascii="Georgia" w:hAnsi="Georgia"/>
        </w:rPr>
      </w:pPr>
    </w:p>
    <w:p w14:paraId="59A13601" w14:textId="1B69E304" w:rsidR="00653C98" w:rsidRPr="0041144B" w:rsidRDefault="00DF0CBB" w:rsidP="00DF0CBB">
      <w:r w:rsidRPr="0041144B">
        <w:rPr>
          <w:rFonts w:ascii="Georgia" w:eastAsia="Georgia" w:hAnsi="Georgia" w:cs="Georgia"/>
          <w:color w:val="000000"/>
        </w:rPr>
        <w:t>Retreat Chair</w:t>
      </w:r>
      <w:r w:rsidR="001650F5" w:rsidRPr="0041144B">
        <w:rPr>
          <w:rFonts w:ascii="Georgia" w:eastAsia="Georgia" w:hAnsi="Georgia" w:cs="Georgia"/>
          <w:color w:val="000000"/>
        </w:rPr>
        <w:t>s</w:t>
      </w:r>
      <w:r w:rsidR="001650F5" w:rsidRPr="0041144B">
        <w:rPr>
          <w:rFonts w:ascii="Georgia" w:eastAsia="Georgia" w:hAnsi="Georgia" w:cs="Georgia"/>
          <w:i/>
          <w:color w:val="000000"/>
        </w:rPr>
        <w:t xml:space="preserve"> (</w:t>
      </w:r>
      <w:proofErr w:type="spellStart"/>
      <w:r w:rsidR="001650F5" w:rsidRPr="0041144B">
        <w:rPr>
          <w:rFonts w:ascii="Georgia" w:hAnsi="Georgia" w:cs="Arial"/>
          <w:i/>
        </w:rPr>
        <w:t>Sonali</w:t>
      </w:r>
      <w:proofErr w:type="spellEnd"/>
      <w:r w:rsidR="001650F5" w:rsidRPr="0041144B">
        <w:rPr>
          <w:rFonts w:ascii="Georgia" w:hAnsi="Georgia" w:cs="Arial"/>
          <w:i/>
        </w:rPr>
        <w:t xml:space="preserve"> Reddy and Alex Reardon </w:t>
      </w:r>
      <w:r w:rsidR="001650F5" w:rsidRPr="0041144B">
        <w:rPr>
          <w:rFonts w:ascii="Georgia" w:eastAsia="Georgia" w:hAnsi="Georgia" w:cs="Georgia"/>
          <w:i/>
          <w:color w:val="000000"/>
        </w:rPr>
        <w:t>2018-2019</w:t>
      </w:r>
      <w:r w:rsidRPr="0041144B">
        <w:rPr>
          <w:rFonts w:ascii="Georgia" w:eastAsia="Georgia" w:hAnsi="Georgia" w:cs="Georgia"/>
          <w:i/>
          <w:color w:val="000000"/>
        </w:rPr>
        <w:t>)</w:t>
      </w:r>
    </w:p>
    <w:p w14:paraId="2B7CC832" w14:textId="77777777" w:rsidR="00DF0CBB" w:rsidRPr="0041144B" w:rsidRDefault="00DF0CBB" w:rsidP="00DF0CBB"/>
    <w:p w14:paraId="78C2C630" w14:textId="115A791B" w:rsidR="00974F7A" w:rsidRPr="0041144B" w:rsidRDefault="00653C98" w:rsidP="00223FDE">
      <w:pPr>
        <w:ind w:left="360"/>
        <w:jc w:val="both"/>
        <w:rPr>
          <w:rFonts w:ascii="Georgia" w:hAnsi="Georgia"/>
        </w:rPr>
      </w:pPr>
      <w:r w:rsidRPr="0041144B">
        <w:rPr>
          <w:rFonts w:ascii="Georgia" w:hAnsi="Georgia"/>
        </w:rPr>
        <w:t>Responsibilities include:</w:t>
      </w:r>
    </w:p>
    <w:p w14:paraId="56E4BDF3" w14:textId="7036A31C" w:rsidR="00223FDE" w:rsidRPr="0041144B" w:rsidRDefault="00223FDE" w:rsidP="00223FDE">
      <w:pPr>
        <w:pStyle w:val="ListParagraph"/>
        <w:numPr>
          <w:ilvl w:val="0"/>
          <w:numId w:val="28"/>
        </w:numPr>
        <w:jc w:val="both"/>
        <w:rPr>
          <w:rFonts w:ascii="Georgia" w:hAnsi="Georgia"/>
        </w:rPr>
      </w:pPr>
      <w:r w:rsidRPr="0041144B">
        <w:rPr>
          <w:rFonts w:ascii="Georgia" w:hAnsi="Georgia"/>
        </w:rPr>
        <w:t>Planning the HESP orientation, volunteer days, and spring retreats with local service organizations</w:t>
      </w:r>
    </w:p>
    <w:p w14:paraId="196B38F1" w14:textId="06703522" w:rsidR="00223FDE" w:rsidRPr="0041144B" w:rsidRDefault="00223FDE" w:rsidP="00223FDE">
      <w:pPr>
        <w:pStyle w:val="ListParagraph"/>
        <w:numPr>
          <w:ilvl w:val="0"/>
          <w:numId w:val="28"/>
        </w:numPr>
        <w:jc w:val="both"/>
        <w:rPr>
          <w:rFonts w:ascii="Georgia" w:hAnsi="Georgia"/>
        </w:rPr>
      </w:pPr>
      <w:r w:rsidRPr="0041144B">
        <w:rPr>
          <w:rFonts w:ascii="Georgia" w:hAnsi="Georgia"/>
        </w:rPr>
        <w:t>Helping recruit new members at the beginning of the year</w:t>
      </w:r>
      <w:r w:rsidR="00E41AE9" w:rsidRPr="0041144B">
        <w:rPr>
          <w:rFonts w:ascii="Georgia" w:hAnsi="Georgia"/>
        </w:rPr>
        <w:t xml:space="preserve"> </w:t>
      </w:r>
      <w:r w:rsidR="009C651C" w:rsidRPr="0041144B">
        <w:rPr>
          <w:rFonts w:ascii="Georgia" w:hAnsi="Georgia"/>
        </w:rPr>
        <w:t>by organizing social events</w:t>
      </w:r>
    </w:p>
    <w:p w14:paraId="27E8A896" w14:textId="77777777" w:rsidR="00D03897" w:rsidRPr="0041144B" w:rsidRDefault="00D03897" w:rsidP="00D03897">
      <w:pPr>
        <w:jc w:val="both"/>
        <w:rPr>
          <w:rFonts w:ascii="Georgia" w:hAnsi="Georgia"/>
        </w:rPr>
      </w:pPr>
    </w:p>
    <w:p w14:paraId="4C42B103" w14:textId="1CCC74E7" w:rsidR="00954A10" w:rsidRPr="0041144B" w:rsidRDefault="00D03897" w:rsidP="006B4B9E">
      <w:pPr>
        <w:jc w:val="both"/>
      </w:pPr>
      <w:r w:rsidRPr="0041144B">
        <w:rPr>
          <w:rFonts w:ascii="Georgia" w:hAnsi="Georgia"/>
        </w:rPr>
        <w:t>The process of removing leadership involves a meeting by the HESP Executive Board to discuss the reasons for removal and potential opportunities for the leader in question to make amends.</w:t>
      </w:r>
      <w:r w:rsidR="00954A10" w:rsidRPr="0041144B">
        <w:rPr>
          <w:rFonts w:ascii="Georgia" w:hAnsi="Georgia"/>
        </w:rPr>
        <w:t xml:space="preserve"> The board member in question can meet with either two-thirds of the board or one executive director plus two other board members to create an action plan. If </w:t>
      </w:r>
      <w:r w:rsidR="00954A10" w:rsidRPr="0041144B">
        <w:rPr>
          <w:rFonts w:ascii="Georgia" w:hAnsi="Georgia"/>
        </w:rPr>
        <w:lastRenderedPageBreak/>
        <w:t>the action plan is not agreed to or not followed-through, a</w:t>
      </w:r>
      <w:r w:rsidR="002D2386" w:rsidRPr="0041144B">
        <w:rPr>
          <w:rFonts w:ascii="Georgia" w:hAnsi="Georgia"/>
        </w:rPr>
        <w:t xml:space="preserve"> two-thirds vote </w:t>
      </w:r>
      <w:r w:rsidR="000A0118" w:rsidRPr="0041144B">
        <w:rPr>
          <w:rFonts w:ascii="Georgia" w:hAnsi="Georgia"/>
        </w:rPr>
        <w:t xml:space="preserve">by the remaining members of the Executive Board </w:t>
      </w:r>
      <w:r w:rsidR="002D2386" w:rsidRPr="0041144B">
        <w:rPr>
          <w:rFonts w:ascii="Georgia" w:hAnsi="Georgia"/>
        </w:rPr>
        <w:t>is necessary to remove HESP leaders from their position.</w:t>
      </w:r>
      <w:r w:rsidR="000A0118" w:rsidRPr="0041144B">
        <w:rPr>
          <w:rFonts w:ascii="Georgia" w:hAnsi="Georgia"/>
        </w:rPr>
        <w:t xml:space="preserve"> If it is decided that a leader should be </w:t>
      </w:r>
      <w:r w:rsidR="00C349B4" w:rsidRPr="0041144B">
        <w:rPr>
          <w:rFonts w:ascii="Georgia" w:hAnsi="Georgia"/>
        </w:rPr>
        <w:t>impeached</w:t>
      </w:r>
      <w:r w:rsidR="000A0118" w:rsidRPr="0041144B">
        <w:rPr>
          <w:rFonts w:ascii="Georgia" w:hAnsi="Georgia"/>
        </w:rPr>
        <w:t xml:space="preserve">, </w:t>
      </w:r>
      <w:r w:rsidR="00B16730" w:rsidRPr="0041144B">
        <w:rPr>
          <w:rFonts w:ascii="Georgia" w:hAnsi="Georgia"/>
        </w:rPr>
        <w:t>they will no longer be a part of any future communication and decision-making conducted by the Executive Board, but they can maintain their status as a general HESP member.</w:t>
      </w:r>
    </w:p>
    <w:p w14:paraId="416E66B2" w14:textId="7E8875AB" w:rsidR="003C519A" w:rsidRPr="0041144B" w:rsidRDefault="003C519A" w:rsidP="00D03897">
      <w:pPr>
        <w:jc w:val="both"/>
        <w:rPr>
          <w:rFonts w:ascii="Georgia" w:hAnsi="Georgia"/>
        </w:rPr>
      </w:pPr>
    </w:p>
    <w:p w14:paraId="07A24C10" w14:textId="77777777" w:rsidR="00223FDE" w:rsidRPr="0041144B" w:rsidRDefault="00223FDE" w:rsidP="00334605">
      <w:pPr>
        <w:jc w:val="both"/>
        <w:rPr>
          <w:rFonts w:ascii="Georgia" w:hAnsi="Georgia"/>
        </w:rPr>
      </w:pPr>
    </w:p>
    <w:p w14:paraId="27B07B88" w14:textId="4C59A2AF" w:rsidR="00583990" w:rsidRPr="0041144B" w:rsidRDefault="00DF0CBB" w:rsidP="00583990">
      <w:pPr>
        <w:jc w:val="both"/>
      </w:pPr>
      <w:r w:rsidRPr="0041144B">
        <w:rPr>
          <w:rFonts w:ascii="Georgia" w:eastAsia="Georgia" w:hAnsi="Georgia" w:cs="Georgia"/>
          <w:b/>
          <w:i/>
          <w:color w:val="000000"/>
        </w:rPr>
        <w:t>Program Components 2017</w:t>
      </w:r>
      <w:r w:rsidR="00583990" w:rsidRPr="0041144B">
        <w:rPr>
          <w:rFonts w:ascii="Georgia" w:eastAsia="Georgia" w:hAnsi="Georgia" w:cs="Georgia"/>
          <w:b/>
          <w:i/>
          <w:color w:val="000000"/>
        </w:rPr>
        <w:t>-2</w:t>
      </w:r>
      <w:r w:rsidR="001C5F27" w:rsidRPr="0041144B">
        <w:rPr>
          <w:rFonts w:ascii="Georgia" w:eastAsia="Georgia" w:hAnsi="Georgia" w:cs="Georgia"/>
          <w:b/>
          <w:i/>
          <w:color w:val="000000"/>
        </w:rPr>
        <w:t>0</w:t>
      </w:r>
      <w:r w:rsidR="00583990" w:rsidRPr="0041144B">
        <w:rPr>
          <w:rFonts w:ascii="Georgia" w:eastAsia="Georgia" w:hAnsi="Georgia" w:cs="Georgia"/>
          <w:b/>
          <w:i/>
          <w:color w:val="000000"/>
        </w:rPr>
        <w:t>1</w:t>
      </w:r>
      <w:r w:rsidRPr="0041144B">
        <w:rPr>
          <w:rFonts w:ascii="Georgia" w:eastAsia="Georgia" w:hAnsi="Georgia" w:cs="Georgia"/>
          <w:b/>
          <w:i/>
          <w:color w:val="000000"/>
        </w:rPr>
        <w:t>8</w:t>
      </w:r>
    </w:p>
    <w:p w14:paraId="33EA6876" w14:textId="77777777" w:rsidR="00324C28" w:rsidRPr="0041144B" w:rsidRDefault="00324C28" w:rsidP="00324C28">
      <w:pPr>
        <w:rPr>
          <w:rFonts w:ascii="Georgia" w:hAnsi="Georgia" w:cs="Arial"/>
        </w:rPr>
      </w:pPr>
    </w:p>
    <w:p w14:paraId="5DDBCE17" w14:textId="680F4C49" w:rsidR="0004364A" w:rsidRPr="0041144B" w:rsidRDefault="0004364A" w:rsidP="0008795D">
      <w:pPr>
        <w:pStyle w:val="ListParagraph"/>
        <w:numPr>
          <w:ilvl w:val="0"/>
          <w:numId w:val="12"/>
        </w:numPr>
        <w:jc w:val="both"/>
        <w:rPr>
          <w:rFonts w:ascii="Georgia" w:eastAsia="Georgia" w:hAnsi="Georgia" w:cs="Georgia"/>
          <w:b/>
          <w:color w:val="000000"/>
        </w:rPr>
      </w:pPr>
      <w:r w:rsidRPr="0041144B">
        <w:rPr>
          <w:rFonts w:ascii="Georgia" w:eastAsia="Georgia" w:hAnsi="Georgia" w:cs="Georgia"/>
          <w:b/>
          <w:color w:val="000000"/>
        </w:rPr>
        <w:t xml:space="preserve">HESP </w:t>
      </w:r>
      <w:r w:rsidR="00DF0CBB" w:rsidRPr="0041144B">
        <w:rPr>
          <w:rFonts w:ascii="Georgia" w:eastAsia="Georgia" w:hAnsi="Georgia" w:cs="Georgia"/>
          <w:b/>
          <w:color w:val="000000"/>
        </w:rPr>
        <w:t>Retreat</w:t>
      </w:r>
      <w:r w:rsidRPr="0041144B">
        <w:rPr>
          <w:rFonts w:ascii="Georgia" w:eastAsia="Georgia" w:hAnsi="Georgia" w:cs="Georgia"/>
          <w:b/>
          <w:color w:val="000000"/>
        </w:rPr>
        <w:t xml:space="preserve">: Introduction to Health Disparities in </w:t>
      </w:r>
      <w:r w:rsidR="00DF0CBB" w:rsidRPr="0041144B">
        <w:rPr>
          <w:rFonts w:ascii="Georgia" w:eastAsia="Georgia" w:hAnsi="Georgia" w:cs="Georgia"/>
          <w:b/>
          <w:color w:val="000000"/>
        </w:rPr>
        <w:t>Detroit</w:t>
      </w:r>
      <w:r w:rsidR="001650F5" w:rsidRPr="0041144B">
        <w:rPr>
          <w:rFonts w:ascii="Georgia" w:eastAsia="Georgia" w:hAnsi="Georgia" w:cs="Georgia"/>
          <w:b/>
          <w:color w:val="000000"/>
        </w:rPr>
        <w:t>, MI</w:t>
      </w:r>
    </w:p>
    <w:p w14:paraId="2DEE7BCA" w14:textId="77777777" w:rsidR="001650F5" w:rsidRPr="0041144B" w:rsidRDefault="001650F5" w:rsidP="001650F5">
      <w:pPr>
        <w:ind w:left="360"/>
        <w:jc w:val="both"/>
        <w:rPr>
          <w:rFonts w:ascii="Georgia" w:eastAsia="Georgia" w:hAnsi="Georgia" w:cs="Georgia"/>
          <w:b/>
          <w:color w:val="000000"/>
        </w:rPr>
      </w:pPr>
    </w:p>
    <w:p w14:paraId="10ACDE4D" w14:textId="161D9010" w:rsidR="0004364A" w:rsidRPr="0041144B" w:rsidRDefault="0004364A" w:rsidP="0004364A">
      <w:pPr>
        <w:pStyle w:val="ListParagraph"/>
        <w:jc w:val="both"/>
        <w:rPr>
          <w:rFonts w:ascii="Georgia" w:eastAsia="Georgia" w:hAnsi="Georgia" w:cs="Georgia"/>
          <w:b/>
          <w:color w:val="000000"/>
        </w:rPr>
      </w:pPr>
      <w:r w:rsidRPr="0041144B">
        <w:rPr>
          <w:rFonts w:ascii="Georgia" w:eastAsia="Georgia" w:hAnsi="Georgia" w:cs="Georgia"/>
          <w:color w:val="000000"/>
        </w:rPr>
        <w:t xml:space="preserve">HESP students </w:t>
      </w:r>
      <w:r w:rsidR="003B763A" w:rsidRPr="0041144B">
        <w:rPr>
          <w:rFonts w:ascii="Georgia" w:eastAsia="Georgia" w:hAnsi="Georgia" w:cs="Georgia"/>
          <w:color w:val="000000"/>
        </w:rPr>
        <w:t>will attend</w:t>
      </w:r>
      <w:r w:rsidRPr="0041144B">
        <w:rPr>
          <w:rFonts w:ascii="Georgia" w:eastAsia="Georgia" w:hAnsi="Georgia" w:cs="Georgia"/>
          <w:color w:val="000000"/>
        </w:rPr>
        <w:t xml:space="preserve"> </w:t>
      </w:r>
      <w:r w:rsidR="00C64BA7" w:rsidRPr="0041144B">
        <w:rPr>
          <w:rFonts w:ascii="Georgia" w:eastAsia="Georgia" w:hAnsi="Georgia" w:cs="Georgia"/>
          <w:color w:val="000000"/>
        </w:rPr>
        <w:t>a one-day orientation and retreat</w:t>
      </w:r>
      <w:r w:rsidRPr="0041144B">
        <w:rPr>
          <w:rFonts w:ascii="Georgia" w:eastAsia="Georgia" w:hAnsi="Georgia" w:cs="Georgia"/>
          <w:color w:val="000000"/>
        </w:rPr>
        <w:t xml:space="preserve"> in </w:t>
      </w:r>
      <w:r w:rsidR="003B763A" w:rsidRPr="0041144B">
        <w:rPr>
          <w:rFonts w:ascii="Georgia" w:eastAsia="Georgia" w:hAnsi="Georgia" w:cs="Georgia"/>
          <w:color w:val="000000"/>
        </w:rPr>
        <w:t>Detroit</w:t>
      </w:r>
      <w:r w:rsidRPr="0041144B">
        <w:rPr>
          <w:rFonts w:ascii="Georgia" w:eastAsia="Georgia" w:hAnsi="Georgia" w:cs="Georgia"/>
          <w:color w:val="000000"/>
        </w:rPr>
        <w:t xml:space="preserve">, MI. This </w:t>
      </w:r>
      <w:r w:rsidR="003B4540" w:rsidRPr="0041144B">
        <w:rPr>
          <w:rFonts w:ascii="Georgia" w:eastAsia="Georgia" w:hAnsi="Georgia" w:cs="Georgia"/>
          <w:color w:val="000000"/>
        </w:rPr>
        <w:t>day</w:t>
      </w:r>
      <w:r w:rsidRPr="0041144B">
        <w:rPr>
          <w:rFonts w:ascii="Georgia" w:eastAsia="Georgia" w:hAnsi="Georgia" w:cs="Georgia"/>
          <w:color w:val="000000"/>
        </w:rPr>
        <w:t xml:space="preserve"> </w:t>
      </w:r>
      <w:r w:rsidR="003B763A" w:rsidRPr="0041144B">
        <w:rPr>
          <w:rFonts w:ascii="Georgia" w:eastAsia="Georgia" w:hAnsi="Georgia" w:cs="Georgia"/>
          <w:color w:val="000000"/>
        </w:rPr>
        <w:t>will</w:t>
      </w:r>
      <w:r w:rsidRPr="0041144B">
        <w:rPr>
          <w:rFonts w:ascii="Georgia" w:eastAsia="Georgia" w:hAnsi="Georgia" w:cs="Georgia"/>
          <w:color w:val="000000"/>
        </w:rPr>
        <w:t xml:space="preserve"> be </w:t>
      </w:r>
      <w:r w:rsidR="00C85DD1" w:rsidRPr="0041144B">
        <w:rPr>
          <w:rFonts w:ascii="Georgia" w:eastAsia="Georgia" w:hAnsi="Georgia" w:cs="Georgia"/>
          <w:color w:val="000000"/>
        </w:rPr>
        <w:t xml:space="preserve">an </w:t>
      </w:r>
      <w:r w:rsidRPr="0041144B">
        <w:rPr>
          <w:rFonts w:ascii="Georgia" w:eastAsia="Georgia" w:hAnsi="Georgia" w:cs="Georgia"/>
          <w:color w:val="000000"/>
        </w:rPr>
        <w:t>introduction to the current status of health disparities in urban Southeast Michigan and to its relevant historical, socioeconomic, and racial factors</w:t>
      </w:r>
      <w:r w:rsidR="003B763A" w:rsidRPr="0041144B">
        <w:rPr>
          <w:rFonts w:ascii="Georgia" w:eastAsia="Georgia" w:hAnsi="Georgia" w:cs="Georgia"/>
          <w:color w:val="000000"/>
        </w:rPr>
        <w:t>. The trip also highlights</w:t>
      </w:r>
      <w:r w:rsidRPr="0041144B">
        <w:rPr>
          <w:rFonts w:ascii="Georgia" w:eastAsia="Georgia" w:hAnsi="Georgia" w:cs="Georgia"/>
          <w:color w:val="000000"/>
        </w:rPr>
        <w:t xml:space="preserve"> the way in which various sites work to address health disparities by exposing HESP students to both clinics that provide medical care, </w:t>
      </w:r>
      <w:r w:rsidR="00C85DD1" w:rsidRPr="0041144B">
        <w:rPr>
          <w:rFonts w:ascii="Georgia" w:eastAsia="Georgia" w:hAnsi="Georgia" w:cs="Georgia"/>
          <w:color w:val="000000"/>
        </w:rPr>
        <w:t>as well as</w:t>
      </w:r>
      <w:r w:rsidRPr="0041144B">
        <w:rPr>
          <w:rFonts w:ascii="Georgia" w:eastAsia="Georgia" w:hAnsi="Georgia" w:cs="Georgia"/>
          <w:color w:val="000000"/>
        </w:rPr>
        <w:t xml:space="preserve"> organizations that focus on addressing issues directly related to health inequitie</w:t>
      </w:r>
      <w:r w:rsidR="003B763A" w:rsidRPr="0041144B">
        <w:rPr>
          <w:rFonts w:ascii="Georgia" w:eastAsia="Georgia" w:hAnsi="Georgia" w:cs="Georgia"/>
          <w:color w:val="000000"/>
        </w:rPr>
        <w:t>s. Our visit provides</w:t>
      </w:r>
      <w:r w:rsidRPr="0041144B">
        <w:rPr>
          <w:rFonts w:ascii="Georgia" w:eastAsia="Georgia" w:hAnsi="Georgia" w:cs="Georgia"/>
          <w:color w:val="000000"/>
        </w:rPr>
        <w:t xml:space="preserve"> the opportunity for attendees to make connections with community health organizations and establish the foundations for future collaboration. </w:t>
      </w:r>
      <w:r w:rsidR="000C33DF" w:rsidRPr="0041144B">
        <w:rPr>
          <w:rFonts w:ascii="Georgia" w:eastAsia="Georgia" w:hAnsi="Georgia" w:cs="Georgia"/>
          <w:color w:val="000000"/>
        </w:rPr>
        <w:t>T</w:t>
      </w:r>
      <w:r w:rsidRPr="0041144B">
        <w:rPr>
          <w:rFonts w:ascii="Georgia" w:eastAsia="Georgia" w:hAnsi="Georgia" w:cs="Georgia"/>
          <w:color w:val="000000"/>
        </w:rPr>
        <w:t xml:space="preserve">he orientation </w:t>
      </w:r>
      <w:r w:rsidR="003B763A" w:rsidRPr="0041144B">
        <w:rPr>
          <w:rFonts w:ascii="Georgia" w:eastAsia="Georgia" w:hAnsi="Georgia" w:cs="Georgia"/>
          <w:color w:val="000000"/>
        </w:rPr>
        <w:t xml:space="preserve">will </w:t>
      </w:r>
      <w:r w:rsidR="000C33DF" w:rsidRPr="0041144B">
        <w:rPr>
          <w:rFonts w:ascii="Georgia" w:eastAsia="Georgia" w:hAnsi="Georgia" w:cs="Georgia"/>
          <w:color w:val="000000"/>
        </w:rPr>
        <w:t xml:space="preserve">also </w:t>
      </w:r>
      <w:r w:rsidR="003B763A" w:rsidRPr="0041144B">
        <w:rPr>
          <w:rFonts w:ascii="Georgia" w:eastAsia="Georgia" w:hAnsi="Georgia" w:cs="Georgia"/>
          <w:color w:val="000000"/>
        </w:rPr>
        <w:t>foster</w:t>
      </w:r>
      <w:r w:rsidRPr="0041144B">
        <w:rPr>
          <w:rFonts w:ascii="Georgia" w:eastAsia="Georgia" w:hAnsi="Georgia" w:cs="Georgia"/>
          <w:color w:val="000000"/>
        </w:rPr>
        <w:t xml:space="preserve"> camaraderie amongst HESP members and promoted </w:t>
      </w:r>
      <w:r w:rsidR="000C33DF" w:rsidRPr="0041144B">
        <w:rPr>
          <w:rFonts w:ascii="Georgia" w:eastAsia="Georgia" w:hAnsi="Georgia" w:cs="Georgia"/>
          <w:color w:val="000000"/>
        </w:rPr>
        <w:t>collaboration</w:t>
      </w:r>
      <w:r w:rsidRPr="0041144B">
        <w:rPr>
          <w:rFonts w:ascii="Georgia" w:eastAsia="Georgia" w:hAnsi="Georgia" w:cs="Georgia"/>
          <w:color w:val="000000"/>
        </w:rPr>
        <w:t xml:space="preserve"> between members for their subsequent longitudinal service experiences.</w:t>
      </w:r>
    </w:p>
    <w:p w14:paraId="30817D50" w14:textId="1AD87502" w:rsidR="00ED52DD" w:rsidRPr="0041144B" w:rsidRDefault="00ED52DD" w:rsidP="00ED52DD">
      <w:pPr>
        <w:jc w:val="both"/>
      </w:pPr>
    </w:p>
    <w:p w14:paraId="764B7F3B" w14:textId="77777777" w:rsidR="009A2AEC" w:rsidRPr="0041144B" w:rsidRDefault="00ED52DD" w:rsidP="00ED52DD">
      <w:pPr>
        <w:pStyle w:val="ListParagraph"/>
        <w:numPr>
          <w:ilvl w:val="0"/>
          <w:numId w:val="12"/>
        </w:numPr>
        <w:jc w:val="both"/>
        <w:rPr>
          <w:rFonts w:ascii="Georgia" w:eastAsia="Georgia" w:hAnsi="Georgia" w:cs="Georgia"/>
          <w:b/>
          <w:color w:val="000000"/>
        </w:rPr>
      </w:pPr>
      <w:r w:rsidRPr="0041144B">
        <w:rPr>
          <w:rFonts w:ascii="Georgia" w:eastAsia="Georgia" w:hAnsi="Georgia" w:cs="Georgia"/>
          <w:b/>
          <w:color w:val="000000"/>
        </w:rPr>
        <w:t xml:space="preserve"> Seminars and Speaker Series</w:t>
      </w:r>
    </w:p>
    <w:p w14:paraId="0D2AE66F" w14:textId="77777777" w:rsidR="009A2AEC" w:rsidRPr="0041144B" w:rsidRDefault="009A2AEC" w:rsidP="009A2AEC">
      <w:pPr>
        <w:pStyle w:val="ListParagraph"/>
        <w:jc w:val="both"/>
        <w:rPr>
          <w:rFonts w:ascii="Georgia" w:eastAsia="Georgia" w:hAnsi="Georgia" w:cs="Georgia"/>
          <w:b/>
          <w:color w:val="000000"/>
        </w:rPr>
      </w:pPr>
    </w:p>
    <w:p w14:paraId="3BCCDC16" w14:textId="5447D11A" w:rsidR="008E1831" w:rsidRPr="0041144B" w:rsidRDefault="00ED52DD" w:rsidP="008E1831">
      <w:pPr>
        <w:pStyle w:val="ListParagraph"/>
        <w:jc w:val="both"/>
        <w:rPr>
          <w:rFonts w:ascii="Georgia" w:eastAsia="Georgia" w:hAnsi="Georgia" w:cs="Georgia"/>
          <w:color w:val="000000"/>
        </w:rPr>
      </w:pPr>
      <w:r w:rsidRPr="0041144B">
        <w:rPr>
          <w:rFonts w:ascii="Georgia" w:eastAsia="Georgia" w:hAnsi="Georgia" w:cs="Georgia"/>
          <w:color w:val="000000"/>
        </w:rPr>
        <w:t xml:space="preserve">Monthly seminars are small and interactive in nature. Invited speakers are selected from a variety of disciplines united by a common focus on health equity. Students are exposed to topics that are directly related to medicine and/or to the sociocultural determinants of health. These sessions provide students with an appreciation for the multifaceted nature of health equity work and lay the groundwork for collaboration with community leaders and outside organizations. HESP seeks to increase awareness for such issues among the general medical student body by reserving additional spots for non-HESP students at each seminar. The following seminars were offered </w:t>
      </w:r>
      <w:r w:rsidR="00FE4DDE" w:rsidRPr="0041144B">
        <w:rPr>
          <w:rFonts w:ascii="Georgia" w:eastAsia="Georgia" w:hAnsi="Georgia" w:cs="Georgia"/>
          <w:color w:val="000000"/>
        </w:rPr>
        <w:t>so far during the 2017-2018</w:t>
      </w:r>
      <w:r w:rsidRPr="0041144B">
        <w:rPr>
          <w:rFonts w:ascii="Georgia" w:eastAsia="Georgia" w:hAnsi="Georgia" w:cs="Georgia"/>
          <w:color w:val="000000"/>
        </w:rPr>
        <w:t xml:space="preserve"> academic year:</w:t>
      </w:r>
    </w:p>
    <w:p w14:paraId="4BB1C4AA" w14:textId="5494EA32" w:rsidR="008E1831" w:rsidRPr="0041144B" w:rsidRDefault="003B763A" w:rsidP="008E1831">
      <w:pPr>
        <w:pStyle w:val="ListParagraph"/>
        <w:numPr>
          <w:ilvl w:val="0"/>
          <w:numId w:val="18"/>
        </w:numPr>
        <w:jc w:val="both"/>
        <w:rPr>
          <w:rFonts w:ascii="Georgia" w:eastAsia="Georgia" w:hAnsi="Georgia" w:cs="Georgia"/>
          <w:color w:val="000000"/>
        </w:rPr>
      </w:pPr>
      <w:r w:rsidRPr="0041144B">
        <w:rPr>
          <w:rFonts w:ascii="Georgia" w:hAnsi="Georgia"/>
          <w:i/>
          <w:color w:val="000000"/>
        </w:rPr>
        <w:t>The Washtenaw Health Initiative: Notes on Collaborating and Organizing around Health Equity</w:t>
      </w:r>
      <w:r w:rsidR="008E1831" w:rsidRPr="0041144B">
        <w:rPr>
          <w:rFonts w:ascii="Georgia" w:hAnsi="Georgia"/>
          <w:color w:val="000000"/>
        </w:rPr>
        <w:t xml:space="preserve"> (</w:t>
      </w:r>
      <w:r w:rsidR="008E1831" w:rsidRPr="0041144B">
        <w:rPr>
          <w:rFonts w:ascii="Georgia" w:hAnsi="Georgia"/>
          <w:b/>
          <w:color w:val="000000"/>
        </w:rPr>
        <w:t xml:space="preserve">Dr. </w:t>
      </w:r>
      <w:r w:rsidRPr="0041144B">
        <w:rPr>
          <w:rFonts w:ascii="Georgia" w:hAnsi="Georgia"/>
          <w:b/>
          <w:color w:val="000000"/>
        </w:rPr>
        <w:t>Brent Williams</w:t>
      </w:r>
      <w:r w:rsidR="008E1831" w:rsidRPr="0041144B">
        <w:rPr>
          <w:rFonts w:ascii="Georgia" w:hAnsi="Georgia"/>
          <w:color w:val="000000"/>
        </w:rPr>
        <w:t>)</w:t>
      </w:r>
    </w:p>
    <w:p w14:paraId="34711504" w14:textId="3F678F2B" w:rsidR="008E1831" w:rsidRPr="0041144B" w:rsidRDefault="003B763A" w:rsidP="008E1831">
      <w:pPr>
        <w:pStyle w:val="ListParagraph"/>
        <w:numPr>
          <w:ilvl w:val="0"/>
          <w:numId w:val="18"/>
        </w:numPr>
        <w:jc w:val="both"/>
        <w:rPr>
          <w:rFonts w:ascii="Georgia" w:eastAsia="Georgia" w:hAnsi="Georgia" w:cs="Georgia"/>
          <w:color w:val="000000"/>
        </w:rPr>
      </w:pPr>
      <w:r w:rsidRPr="0041144B">
        <w:rPr>
          <w:rFonts w:ascii="Georgia" w:hAnsi="Georgia"/>
          <w:i/>
          <w:color w:val="000000"/>
        </w:rPr>
        <w:t>HESP and WCPA: Cultivating Equitable Health Policy</w:t>
      </w:r>
      <w:r w:rsidR="008E1831" w:rsidRPr="0041144B">
        <w:rPr>
          <w:rFonts w:ascii="Georgia" w:hAnsi="Georgia"/>
          <w:color w:val="000000"/>
        </w:rPr>
        <w:t xml:space="preserve"> (</w:t>
      </w:r>
      <w:r w:rsidR="008E1831" w:rsidRPr="0041144B">
        <w:rPr>
          <w:rFonts w:ascii="Georgia" w:hAnsi="Georgia"/>
          <w:b/>
          <w:color w:val="000000"/>
        </w:rPr>
        <w:t xml:space="preserve">Dr. </w:t>
      </w:r>
      <w:r w:rsidRPr="0041144B">
        <w:rPr>
          <w:rFonts w:ascii="Georgia" w:hAnsi="Georgia"/>
          <w:b/>
          <w:color w:val="000000"/>
        </w:rPr>
        <w:t xml:space="preserve">Susan </w:t>
      </w:r>
      <w:proofErr w:type="spellStart"/>
      <w:r w:rsidRPr="0041144B">
        <w:rPr>
          <w:rFonts w:ascii="Georgia" w:hAnsi="Georgia"/>
          <w:b/>
          <w:color w:val="000000"/>
        </w:rPr>
        <w:t>Goold</w:t>
      </w:r>
      <w:proofErr w:type="spellEnd"/>
      <w:r w:rsidR="008E1831" w:rsidRPr="0041144B">
        <w:rPr>
          <w:rFonts w:ascii="Georgia" w:hAnsi="Georgia"/>
          <w:color w:val="000000"/>
        </w:rPr>
        <w:t>)</w:t>
      </w:r>
    </w:p>
    <w:p w14:paraId="02EC3EC4" w14:textId="6E76EB2C" w:rsidR="001650F5" w:rsidRPr="0041144B" w:rsidRDefault="001650F5" w:rsidP="008E1831">
      <w:pPr>
        <w:pStyle w:val="ListParagraph"/>
        <w:numPr>
          <w:ilvl w:val="0"/>
          <w:numId w:val="18"/>
        </w:numPr>
        <w:jc w:val="both"/>
        <w:rPr>
          <w:rFonts w:ascii="Georgia" w:eastAsia="Georgia" w:hAnsi="Georgia" w:cs="Georgia"/>
          <w:color w:val="000000"/>
        </w:rPr>
      </w:pPr>
      <w:r w:rsidRPr="0041144B">
        <w:rPr>
          <w:rFonts w:ascii="Georgia" w:hAnsi="Georgia"/>
          <w:i/>
          <w:color w:val="000000"/>
        </w:rPr>
        <w:t xml:space="preserve">Homeless Healthcare in Washtenaw County </w:t>
      </w:r>
      <w:r w:rsidRPr="0041144B">
        <w:rPr>
          <w:rFonts w:ascii="Georgia" w:hAnsi="Georgia"/>
          <w:color w:val="000000"/>
        </w:rPr>
        <w:t>(</w:t>
      </w:r>
      <w:r w:rsidRPr="0041144B">
        <w:rPr>
          <w:rFonts w:ascii="Georgia" w:hAnsi="Georgia"/>
          <w:b/>
          <w:color w:val="000000"/>
        </w:rPr>
        <w:t xml:space="preserve">Dr. </w:t>
      </w:r>
      <w:proofErr w:type="spellStart"/>
      <w:r w:rsidRPr="0041144B">
        <w:rPr>
          <w:rFonts w:ascii="Georgia" w:hAnsi="Georgia"/>
          <w:b/>
          <w:color w:val="000000"/>
        </w:rPr>
        <w:t>Ankoor</w:t>
      </w:r>
      <w:proofErr w:type="spellEnd"/>
      <w:r w:rsidRPr="0041144B">
        <w:rPr>
          <w:rFonts w:ascii="Georgia" w:hAnsi="Georgia"/>
          <w:b/>
          <w:color w:val="000000"/>
        </w:rPr>
        <w:t xml:space="preserve"> </w:t>
      </w:r>
      <w:proofErr w:type="spellStart"/>
      <w:r w:rsidRPr="0041144B">
        <w:rPr>
          <w:rFonts w:ascii="Georgia" w:hAnsi="Georgia"/>
          <w:b/>
          <w:color w:val="000000"/>
        </w:rPr>
        <w:t>Soni</w:t>
      </w:r>
      <w:proofErr w:type="spellEnd"/>
      <w:r w:rsidRPr="0041144B">
        <w:rPr>
          <w:rFonts w:ascii="Georgia" w:hAnsi="Georgia"/>
          <w:color w:val="000000"/>
        </w:rPr>
        <w:t>)</w:t>
      </w:r>
    </w:p>
    <w:p w14:paraId="6328ED38" w14:textId="514BA942" w:rsidR="001650F5" w:rsidRPr="0041144B" w:rsidRDefault="00340D83" w:rsidP="008E1831">
      <w:pPr>
        <w:pStyle w:val="ListParagraph"/>
        <w:numPr>
          <w:ilvl w:val="0"/>
          <w:numId w:val="18"/>
        </w:numPr>
        <w:jc w:val="both"/>
        <w:rPr>
          <w:rFonts w:ascii="Georgia" w:eastAsia="Georgia" w:hAnsi="Georgia" w:cs="Georgia"/>
          <w:color w:val="000000"/>
        </w:rPr>
      </w:pPr>
      <w:r w:rsidRPr="0041144B">
        <w:rPr>
          <w:rFonts w:ascii="Georgia" w:eastAsia="Georgia" w:hAnsi="Georgia" w:cs="Georgia"/>
          <w:i/>
          <w:color w:val="000000"/>
        </w:rPr>
        <w:t xml:space="preserve">Managing Health Equity Projects and Organizations </w:t>
      </w:r>
      <w:r w:rsidRPr="0041144B">
        <w:rPr>
          <w:rFonts w:ascii="Georgia" w:eastAsia="Georgia" w:hAnsi="Georgia" w:cs="Georgia"/>
          <w:color w:val="000000"/>
        </w:rPr>
        <w:t>(</w:t>
      </w:r>
      <w:r w:rsidRPr="0041144B">
        <w:rPr>
          <w:rFonts w:ascii="Georgia" w:eastAsia="Georgia" w:hAnsi="Georgia" w:cs="Georgia"/>
          <w:b/>
          <w:color w:val="000000"/>
        </w:rPr>
        <w:t>Dr. Jack Billi</w:t>
      </w:r>
      <w:r w:rsidRPr="0041144B">
        <w:rPr>
          <w:rFonts w:ascii="Georgia" w:eastAsia="Georgia" w:hAnsi="Georgia" w:cs="Georgia"/>
          <w:color w:val="000000"/>
        </w:rPr>
        <w:t>)</w:t>
      </w:r>
    </w:p>
    <w:p w14:paraId="0BE86C51" w14:textId="77777777" w:rsidR="008E1831" w:rsidRPr="0041144B" w:rsidRDefault="008E1831" w:rsidP="009A2AEC">
      <w:pPr>
        <w:pStyle w:val="ListParagraph"/>
        <w:jc w:val="both"/>
        <w:rPr>
          <w:rFonts w:ascii="Georgia" w:eastAsia="Georgia" w:hAnsi="Georgia" w:cs="Georgia"/>
          <w:b/>
          <w:color w:val="000000"/>
        </w:rPr>
      </w:pPr>
    </w:p>
    <w:p w14:paraId="37198116" w14:textId="7E282ED0" w:rsidR="00A71120" w:rsidRPr="0041144B" w:rsidRDefault="00A71120" w:rsidP="000F146C">
      <w:pPr>
        <w:rPr>
          <w:rFonts w:ascii="Georgia" w:hAnsi="Georgia" w:cs="Arial"/>
          <w:b/>
        </w:rPr>
      </w:pPr>
    </w:p>
    <w:p w14:paraId="67C179FE" w14:textId="77777777" w:rsidR="009A2AEC" w:rsidRPr="0041144B" w:rsidRDefault="00AA3525" w:rsidP="00AA3525">
      <w:pPr>
        <w:pStyle w:val="ListParagraph"/>
        <w:numPr>
          <w:ilvl w:val="0"/>
          <w:numId w:val="12"/>
        </w:numPr>
        <w:jc w:val="both"/>
        <w:rPr>
          <w:rFonts w:ascii="Georgia" w:hAnsi="Georgia"/>
          <w:b/>
        </w:rPr>
      </w:pPr>
      <w:r w:rsidRPr="0041144B">
        <w:rPr>
          <w:rFonts w:ascii="Georgia" w:eastAsia="Georgia" w:hAnsi="Georgia" w:cs="Georgia"/>
          <w:b/>
          <w:color w:val="000000"/>
        </w:rPr>
        <w:t>Community Engagement Projects</w:t>
      </w:r>
    </w:p>
    <w:p w14:paraId="23A25E01" w14:textId="77777777" w:rsidR="009A2AEC" w:rsidRPr="0041144B" w:rsidRDefault="009A2AEC" w:rsidP="009A2AEC">
      <w:pPr>
        <w:pStyle w:val="ListParagraph"/>
        <w:jc w:val="both"/>
        <w:rPr>
          <w:rFonts w:ascii="Georgia" w:eastAsia="Georgia" w:hAnsi="Georgia" w:cs="Georgia"/>
          <w:b/>
          <w:color w:val="000000"/>
        </w:rPr>
      </w:pPr>
    </w:p>
    <w:p w14:paraId="576A992D" w14:textId="77777777" w:rsidR="009A2AEC" w:rsidRPr="0041144B" w:rsidRDefault="00AA3525" w:rsidP="009A2AEC">
      <w:pPr>
        <w:pStyle w:val="ListParagraph"/>
        <w:jc w:val="both"/>
        <w:rPr>
          <w:rFonts w:ascii="Georgia" w:eastAsia="Georgia" w:hAnsi="Georgia" w:cs="Georgia"/>
          <w:color w:val="000000"/>
        </w:rPr>
      </w:pPr>
      <w:r w:rsidRPr="0041144B">
        <w:rPr>
          <w:rFonts w:ascii="Georgia" w:eastAsia="Georgia" w:hAnsi="Georgia" w:cs="Georgia"/>
          <w:color w:val="000000"/>
        </w:rPr>
        <w:t xml:space="preserve">An important component of HESP is the Community Engagement Project (CEP). These projects provide </w:t>
      </w:r>
      <w:r w:rsidR="00BD6D2E" w:rsidRPr="0041144B">
        <w:rPr>
          <w:rFonts w:ascii="Georgia" w:eastAsia="Georgia" w:hAnsi="Georgia" w:cs="Georgia"/>
          <w:color w:val="000000"/>
        </w:rPr>
        <w:t>longitudinal</w:t>
      </w:r>
      <w:r w:rsidRPr="0041144B">
        <w:rPr>
          <w:rFonts w:ascii="Georgia" w:eastAsia="Georgia" w:hAnsi="Georgia" w:cs="Georgia"/>
          <w:color w:val="000000"/>
        </w:rPr>
        <w:t xml:space="preserve"> service opportunities for HESP members to </w:t>
      </w:r>
      <w:r w:rsidRPr="0041144B">
        <w:rPr>
          <w:rFonts w:ascii="Georgia" w:eastAsia="Georgia" w:hAnsi="Georgia" w:cs="Georgia"/>
          <w:color w:val="000000"/>
        </w:rPr>
        <w:lastRenderedPageBreak/>
        <w:t xml:space="preserve">gain first-hand experience in addressing health disparities in the local community. </w:t>
      </w:r>
      <w:proofErr w:type="gramStart"/>
      <w:r w:rsidRPr="0041144B">
        <w:rPr>
          <w:rFonts w:ascii="Georgia" w:eastAsia="Georgia" w:hAnsi="Georgia" w:cs="Georgia"/>
          <w:color w:val="000000"/>
        </w:rPr>
        <w:t>Ultimately, we</w:t>
      </w:r>
      <w:proofErr w:type="gramEnd"/>
      <w:r w:rsidRPr="0041144B">
        <w:rPr>
          <w:rFonts w:ascii="Georgia" w:eastAsia="Georgia" w:hAnsi="Georgia" w:cs="Georgia"/>
          <w:color w:val="000000"/>
        </w:rPr>
        <w:t xml:space="preserve"> hope these projects will be the first step in a lasting relationship between HESP students, community partners, and the University of Michigan Medical School. Students are encouraged to choose sites where their work will be more significant than simply volunteering; at these sites, HESP members should develop a project that will leave a lasting impact either on the organization or on the clients that it serves. With the intention of fostering ongoing relationships, some students continued projects begun by former HESP studen</w:t>
      </w:r>
      <w:r w:rsidR="00426DC2" w:rsidRPr="0041144B">
        <w:rPr>
          <w:rFonts w:ascii="Georgia" w:eastAsia="Georgia" w:hAnsi="Georgia" w:cs="Georgia"/>
          <w:color w:val="000000"/>
        </w:rPr>
        <w:t>ts. S</w:t>
      </w:r>
      <w:r w:rsidRPr="0041144B">
        <w:rPr>
          <w:rFonts w:ascii="Georgia" w:eastAsia="Georgia" w:hAnsi="Georgia" w:cs="Georgia"/>
          <w:color w:val="000000"/>
        </w:rPr>
        <w:t xml:space="preserve">tudents were </w:t>
      </w:r>
      <w:r w:rsidR="00426DC2" w:rsidRPr="0041144B">
        <w:rPr>
          <w:rFonts w:ascii="Georgia" w:eastAsia="Georgia" w:hAnsi="Georgia" w:cs="Georgia"/>
          <w:color w:val="000000"/>
        </w:rPr>
        <w:t xml:space="preserve">also </w:t>
      </w:r>
      <w:r w:rsidRPr="0041144B">
        <w:rPr>
          <w:rFonts w:ascii="Georgia" w:eastAsia="Georgia" w:hAnsi="Georgia" w:cs="Georgia"/>
          <w:color w:val="000000"/>
        </w:rPr>
        <w:t xml:space="preserve">encouraged to select sites based on their personal interests and were not limited to contacting organizations where HESP members had previously served. This developed into a diversified repertoire of service experiences that represents the complex, multidisciplinary nature of health equity work. </w:t>
      </w:r>
      <w:r w:rsidR="00CB59AA" w:rsidRPr="0041144B">
        <w:rPr>
          <w:rFonts w:ascii="Georgia" w:eastAsia="Georgia" w:hAnsi="Georgia" w:cs="Georgia"/>
          <w:color w:val="000000"/>
        </w:rPr>
        <w:t xml:space="preserve">Regular meetings were held so that HESP members could share their experiences and ideas with one another and between their various projects. </w:t>
      </w:r>
    </w:p>
    <w:p w14:paraId="572433B4" w14:textId="77777777" w:rsidR="009A2AEC" w:rsidRPr="0041144B" w:rsidRDefault="009A2AEC" w:rsidP="009A2AEC">
      <w:pPr>
        <w:pStyle w:val="ListParagraph"/>
        <w:jc w:val="both"/>
        <w:rPr>
          <w:rFonts w:ascii="Georgia" w:eastAsia="Georgia" w:hAnsi="Georgia" w:cs="Georgia"/>
          <w:color w:val="000000"/>
        </w:rPr>
      </w:pPr>
    </w:p>
    <w:p w14:paraId="13FAFAB8" w14:textId="77777777" w:rsidR="009A2AEC" w:rsidRPr="0041144B" w:rsidRDefault="00AA3525" w:rsidP="009A2AEC">
      <w:pPr>
        <w:pStyle w:val="ListParagraph"/>
        <w:jc w:val="both"/>
        <w:rPr>
          <w:rFonts w:ascii="Georgia" w:eastAsia="Georgia" w:hAnsi="Georgia" w:cs="Georgia"/>
          <w:color w:val="000000"/>
        </w:rPr>
      </w:pPr>
      <w:r w:rsidRPr="0041144B">
        <w:rPr>
          <w:rFonts w:ascii="Georgia" w:eastAsia="Georgia" w:hAnsi="Georgia" w:cs="Georgia"/>
          <w:color w:val="000000"/>
        </w:rPr>
        <w:t>As individuals or in small groups, HESP members have volunteered with the following community agencies in recent years:</w:t>
      </w:r>
    </w:p>
    <w:p w14:paraId="7793075C" w14:textId="77777777" w:rsidR="009A2AEC" w:rsidRPr="0041144B" w:rsidRDefault="009A2AEC" w:rsidP="009A2AEC">
      <w:pPr>
        <w:pStyle w:val="ListParagraph"/>
        <w:jc w:val="both"/>
        <w:rPr>
          <w:rFonts w:ascii="Georgia" w:eastAsia="Georgia" w:hAnsi="Georgia" w:cs="Georgia"/>
          <w:color w:val="000000"/>
        </w:rPr>
      </w:pPr>
    </w:p>
    <w:p w14:paraId="6CA5805E" w14:textId="1E7131DF" w:rsidR="00AA3525" w:rsidRPr="0041144B" w:rsidRDefault="00AA3525" w:rsidP="009A2AEC">
      <w:pPr>
        <w:pStyle w:val="ListParagraph"/>
        <w:numPr>
          <w:ilvl w:val="0"/>
          <w:numId w:val="13"/>
        </w:numPr>
        <w:jc w:val="both"/>
        <w:rPr>
          <w:rFonts w:ascii="Georgia" w:hAnsi="Georgia"/>
          <w:b/>
        </w:rPr>
      </w:pPr>
      <w:r w:rsidRPr="0041144B">
        <w:rPr>
          <w:rFonts w:ascii="Georgia" w:eastAsia="Georgia" w:hAnsi="Georgia" w:cs="Georgia"/>
          <w:color w:val="000000"/>
        </w:rPr>
        <w:t>University of Michigan Asylum Collaborative (UMAC), Ann Arbor, MI</w:t>
      </w:r>
    </w:p>
    <w:p w14:paraId="243A75AF" w14:textId="77777777" w:rsidR="00AA3525" w:rsidRPr="0041144B" w:rsidRDefault="00AA3525"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Ann Arbor Preschool and Family Center, Ann Arbor, MI</w:t>
      </w:r>
    </w:p>
    <w:p w14:paraId="71C184D3" w14:textId="77777777" w:rsidR="00AA3525" w:rsidRPr="0041144B" w:rsidRDefault="00AA3525"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Meals on Wheels, Ann Arbor, MI</w:t>
      </w:r>
    </w:p>
    <w:p w14:paraId="4D955780" w14:textId="6B5C5FE9" w:rsidR="00541BD4" w:rsidRPr="0041144B" w:rsidRDefault="00541BD4"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National Alliance on Mental Illness</w:t>
      </w:r>
      <w:r w:rsidR="00C0386B" w:rsidRPr="0041144B">
        <w:rPr>
          <w:rFonts w:ascii="Georgia" w:eastAsia="Georgia" w:hAnsi="Georgia" w:cs="Georgia"/>
          <w:color w:val="000000"/>
        </w:rPr>
        <w:t xml:space="preserve"> (Washtenaw County Chapter)</w:t>
      </w:r>
      <w:r w:rsidRPr="0041144B">
        <w:rPr>
          <w:rFonts w:ascii="Georgia" w:eastAsia="Georgia" w:hAnsi="Georgia" w:cs="Georgia"/>
          <w:color w:val="000000"/>
        </w:rPr>
        <w:t>, Ann Arbor, MI</w:t>
      </w:r>
    </w:p>
    <w:p w14:paraId="574962A7" w14:textId="355A7C39" w:rsidR="00C0386B" w:rsidRPr="0041144B" w:rsidRDefault="00C0386B"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Peace Neighborhood Center, Ann Arbor, MI</w:t>
      </w:r>
    </w:p>
    <w:p w14:paraId="4C386C0D" w14:textId="0D2ECBB4" w:rsidR="00C0386B" w:rsidRPr="0041144B" w:rsidRDefault="00C0386B"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Project Healthy Schools, Ann Arbor, MI</w:t>
      </w:r>
    </w:p>
    <w:p w14:paraId="28119315" w14:textId="77777777" w:rsidR="00AA3525" w:rsidRPr="0041144B" w:rsidRDefault="00AA3525"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Washtenaw Health Plan, Ann Arbor, MI</w:t>
      </w:r>
    </w:p>
    <w:p w14:paraId="45444CFE" w14:textId="19E4DD92" w:rsidR="00AA3525" w:rsidRPr="0041144B" w:rsidRDefault="00AA3525" w:rsidP="009A2AEC">
      <w:pPr>
        <w:pStyle w:val="ListParagraph"/>
        <w:numPr>
          <w:ilvl w:val="0"/>
          <w:numId w:val="13"/>
        </w:numPr>
        <w:pBdr>
          <w:top w:val="nil"/>
          <w:left w:val="nil"/>
          <w:bottom w:val="nil"/>
          <w:right w:val="nil"/>
          <w:between w:val="nil"/>
        </w:pBdr>
        <w:spacing w:line="276" w:lineRule="auto"/>
        <w:jc w:val="both"/>
      </w:pPr>
      <w:proofErr w:type="spellStart"/>
      <w:r w:rsidRPr="0041144B">
        <w:rPr>
          <w:rFonts w:ascii="Georgia" w:eastAsia="Georgia" w:hAnsi="Georgia" w:cs="Georgia"/>
          <w:color w:val="000000"/>
        </w:rPr>
        <w:t>MedStart</w:t>
      </w:r>
      <w:proofErr w:type="spellEnd"/>
      <w:r w:rsidRPr="0041144B">
        <w:rPr>
          <w:rFonts w:ascii="Georgia" w:eastAsia="Georgia" w:hAnsi="Georgia" w:cs="Georgia"/>
          <w:color w:val="000000"/>
        </w:rPr>
        <w:t>, Ann Arbor, MI</w:t>
      </w:r>
    </w:p>
    <w:p w14:paraId="7C14EC0C" w14:textId="236F9D5E" w:rsidR="00CA1311" w:rsidRPr="0041144B" w:rsidRDefault="00CA1311"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Detroit Food Academy, Detroit, MI</w:t>
      </w:r>
    </w:p>
    <w:p w14:paraId="684A873C" w14:textId="77777777" w:rsidR="00AA3525" w:rsidRPr="0041144B" w:rsidRDefault="00AA3525"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Central Academy, Ann Arbor, MI</w:t>
      </w:r>
    </w:p>
    <w:p w14:paraId="0FB946A7" w14:textId="51D83C86" w:rsidR="0086174D" w:rsidRPr="0041144B" w:rsidRDefault="0086174D"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Community Action Network, Bryant, MI</w:t>
      </w:r>
    </w:p>
    <w:p w14:paraId="61B8B4C9" w14:textId="05FC7909" w:rsidR="00C901A2" w:rsidRPr="0041144B" w:rsidRDefault="00C901A2"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Center for Urban Youth and Family Development, Detroit, MI</w:t>
      </w:r>
    </w:p>
    <w:p w14:paraId="0E32F645" w14:textId="77777777" w:rsidR="00AA3525" w:rsidRPr="0041144B" w:rsidRDefault="00AA3525"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Education in Sight, Detroit, MI</w:t>
      </w:r>
    </w:p>
    <w:p w14:paraId="541E7701" w14:textId="77777777" w:rsidR="00AA3525" w:rsidRPr="0041144B" w:rsidRDefault="00AA3525"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Project Healthy Community, Detroit, MI</w:t>
      </w:r>
    </w:p>
    <w:p w14:paraId="2FC83536" w14:textId="77777777" w:rsidR="00AA3525" w:rsidRPr="0041144B" w:rsidRDefault="00AA3525"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Doctors of Tomorrow, Detroit, MI</w:t>
      </w:r>
    </w:p>
    <w:p w14:paraId="2EAE15E9" w14:textId="77777777" w:rsidR="00AA3525" w:rsidRPr="0041144B" w:rsidRDefault="00AA3525"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UM Student Run Free Clinic, Pinckney, MI</w:t>
      </w:r>
    </w:p>
    <w:p w14:paraId="678B5572" w14:textId="77777777" w:rsidR="00AA3525" w:rsidRPr="0041144B" w:rsidRDefault="00AA3525"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Project H, Wayne County Family Center, Westland, MI</w:t>
      </w:r>
    </w:p>
    <w:p w14:paraId="6759F364" w14:textId="77777777" w:rsidR="00AA3525" w:rsidRPr="0041144B" w:rsidRDefault="00AA3525"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Hope Clinic, Ypsilanti, MI</w:t>
      </w:r>
    </w:p>
    <w:p w14:paraId="00DB42A3" w14:textId="77777777" w:rsidR="00AA3525" w:rsidRPr="0041144B" w:rsidRDefault="00AA3525"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Growing Hope, Ypsilanti, MI</w:t>
      </w:r>
    </w:p>
    <w:p w14:paraId="76980BA1" w14:textId="77777777" w:rsidR="00AA3525" w:rsidRPr="0041144B" w:rsidRDefault="00AA3525" w:rsidP="009A2AEC">
      <w:pPr>
        <w:pStyle w:val="ListParagraph"/>
        <w:numPr>
          <w:ilvl w:val="0"/>
          <w:numId w:val="13"/>
        </w:numPr>
        <w:pBdr>
          <w:top w:val="nil"/>
          <w:left w:val="nil"/>
          <w:bottom w:val="nil"/>
          <w:right w:val="nil"/>
          <w:between w:val="nil"/>
        </w:pBdr>
        <w:spacing w:line="276" w:lineRule="auto"/>
        <w:jc w:val="both"/>
      </w:pPr>
      <w:r w:rsidRPr="0041144B">
        <w:rPr>
          <w:rFonts w:ascii="Georgia" w:eastAsia="Georgia" w:hAnsi="Georgia" w:cs="Georgia"/>
          <w:color w:val="000000"/>
        </w:rPr>
        <w:t>Corner Health Clinic, Ypsilanti, MI</w:t>
      </w:r>
    </w:p>
    <w:p w14:paraId="7CF3AD28" w14:textId="420303F8" w:rsidR="00AA3525" w:rsidRPr="0041144B" w:rsidRDefault="00AA3525" w:rsidP="009A2AEC">
      <w:pPr>
        <w:pStyle w:val="ListParagraph"/>
        <w:numPr>
          <w:ilvl w:val="0"/>
          <w:numId w:val="13"/>
        </w:numPr>
        <w:rPr>
          <w:rFonts w:ascii="Georgia" w:hAnsi="Georgia" w:cs="Arial"/>
        </w:rPr>
      </w:pPr>
      <w:r w:rsidRPr="0041144B">
        <w:rPr>
          <w:rFonts w:ascii="Georgia" w:eastAsia="Georgia" w:hAnsi="Georgia" w:cs="Georgia"/>
          <w:color w:val="000000"/>
        </w:rPr>
        <w:t>HIV/AIDS Resource Center (HARC), Ypsilanti, MI</w:t>
      </w:r>
    </w:p>
    <w:p w14:paraId="78829B36" w14:textId="77777777" w:rsidR="000B2C27" w:rsidRPr="0041144B" w:rsidRDefault="000B2C27" w:rsidP="000B2C27">
      <w:pPr>
        <w:rPr>
          <w:rFonts w:ascii="Georgia" w:hAnsi="Georgia" w:cs="Arial"/>
        </w:rPr>
      </w:pPr>
    </w:p>
    <w:p w14:paraId="56E44AD3" w14:textId="77777777" w:rsidR="000B2C27" w:rsidRPr="0041144B" w:rsidRDefault="000B2C27" w:rsidP="000B2C27">
      <w:pPr>
        <w:pStyle w:val="ListParagraph"/>
        <w:numPr>
          <w:ilvl w:val="0"/>
          <w:numId w:val="12"/>
        </w:numPr>
        <w:jc w:val="both"/>
        <w:rPr>
          <w:rFonts w:ascii="Georgia" w:eastAsia="Georgia" w:hAnsi="Georgia" w:cs="Georgia"/>
          <w:b/>
          <w:color w:val="000000"/>
        </w:rPr>
      </w:pPr>
      <w:r w:rsidRPr="0041144B">
        <w:rPr>
          <w:rFonts w:ascii="Georgia" w:eastAsia="Georgia" w:hAnsi="Georgia" w:cs="Georgia"/>
          <w:b/>
          <w:color w:val="000000"/>
        </w:rPr>
        <w:t xml:space="preserve">HESP Spring Retreats </w:t>
      </w:r>
    </w:p>
    <w:p w14:paraId="0F17576C" w14:textId="77777777" w:rsidR="000B2C27" w:rsidRPr="0041144B" w:rsidRDefault="000B2C27" w:rsidP="000B2C27">
      <w:pPr>
        <w:pStyle w:val="ListParagraph"/>
        <w:jc w:val="both"/>
        <w:rPr>
          <w:rFonts w:ascii="Georgia" w:eastAsia="Georgia" w:hAnsi="Georgia" w:cs="Georgia"/>
          <w:b/>
          <w:color w:val="000000"/>
        </w:rPr>
      </w:pPr>
    </w:p>
    <w:p w14:paraId="3DB4AA49" w14:textId="5F750538" w:rsidR="000B2C27" w:rsidRPr="0041144B" w:rsidRDefault="000B2C27" w:rsidP="00CA1311">
      <w:pPr>
        <w:pStyle w:val="ListParagraph"/>
        <w:jc w:val="both"/>
        <w:rPr>
          <w:rFonts w:ascii="Georgia" w:eastAsia="Georgia" w:hAnsi="Georgia" w:cs="Georgia"/>
          <w:b/>
          <w:color w:val="000000"/>
        </w:rPr>
      </w:pPr>
      <w:r w:rsidRPr="0041144B">
        <w:rPr>
          <w:rFonts w:ascii="Georgia" w:eastAsia="Georgia" w:hAnsi="Georgia" w:cs="Georgia"/>
          <w:color w:val="000000"/>
        </w:rPr>
        <w:t xml:space="preserve">During these retreats, HESP members worked as a group on a one-day </w:t>
      </w:r>
      <w:r w:rsidR="001A645F" w:rsidRPr="0041144B">
        <w:rPr>
          <w:rFonts w:ascii="Georgia" w:eastAsia="Georgia" w:hAnsi="Georgia" w:cs="Georgia"/>
          <w:color w:val="000000"/>
        </w:rPr>
        <w:t>service</w:t>
      </w:r>
      <w:r w:rsidRPr="0041144B">
        <w:rPr>
          <w:rFonts w:ascii="Georgia" w:eastAsia="Georgia" w:hAnsi="Georgia" w:cs="Georgia"/>
          <w:color w:val="000000"/>
        </w:rPr>
        <w:t xml:space="preserve"> project. This introduced students to more </w:t>
      </w:r>
      <w:r w:rsidR="001A645F" w:rsidRPr="0041144B">
        <w:rPr>
          <w:rFonts w:ascii="Georgia" w:eastAsia="Georgia" w:hAnsi="Georgia" w:cs="Georgia"/>
          <w:color w:val="000000"/>
        </w:rPr>
        <w:t>volunteer</w:t>
      </w:r>
      <w:r w:rsidRPr="0041144B">
        <w:rPr>
          <w:rFonts w:ascii="Georgia" w:eastAsia="Georgia" w:hAnsi="Georgia" w:cs="Georgia"/>
          <w:color w:val="000000"/>
        </w:rPr>
        <w:t xml:space="preserve"> opportunities outside of their individual community engagement projects and revitalized the group’s energy towards the end of the academic year.</w:t>
      </w:r>
      <w:r w:rsidR="006B1231" w:rsidRPr="0041144B">
        <w:rPr>
          <w:rFonts w:ascii="Georgia" w:eastAsia="Georgia" w:hAnsi="Georgia" w:cs="Georgia"/>
          <w:color w:val="000000"/>
        </w:rPr>
        <w:t xml:space="preserve"> This also generates relationships between the University of Michigan Medical School with various community-based organizations and promotes future partnerships between these organizations and HESP students.</w:t>
      </w:r>
    </w:p>
    <w:p w14:paraId="56F597BF" w14:textId="7C631639" w:rsidR="000B2C27" w:rsidRPr="0041144B" w:rsidRDefault="00CA1311" w:rsidP="000B2C27">
      <w:pPr>
        <w:ind w:left="720"/>
        <w:jc w:val="both"/>
        <w:rPr>
          <w:rFonts w:ascii="Georgia" w:eastAsia="Georgia" w:hAnsi="Georgia" w:cs="Georgia"/>
          <w:i/>
          <w:color w:val="000000"/>
        </w:rPr>
      </w:pPr>
      <w:r w:rsidRPr="0041144B">
        <w:rPr>
          <w:rFonts w:ascii="Georgia" w:eastAsia="Georgia" w:hAnsi="Georgia" w:cs="Georgia"/>
          <w:i/>
          <w:color w:val="000000"/>
        </w:rPr>
        <w:t xml:space="preserve">Example: </w:t>
      </w:r>
      <w:r w:rsidR="00DF0CBB" w:rsidRPr="0041144B">
        <w:rPr>
          <w:rFonts w:ascii="Georgia" w:eastAsia="Georgia" w:hAnsi="Georgia" w:cs="Georgia"/>
          <w:i/>
          <w:color w:val="000000"/>
        </w:rPr>
        <w:t>Friday, March 15, 2018</w:t>
      </w:r>
      <w:r w:rsidRPr="0041144B">
        <w:rPr>
          <w:rFonts w:ascii="Georgia" w:eastAsia="Georgia" w:hAnsi="Georgia" w:cs="Georgia"/>
          <w:i/>
          <w:color w:val="000000"/>
        </w:rPr>
        <w:t xml:space="preserve"> (1:00 PM – 5:00 PM)</w:t>
      </w:r>
    </w:p>
    <w:p w14:paraId="1A58ACA7" w14:textId="4D660897" w:rsidR="000B2C27" w:rsidRPr="0041144B" w:rsidRDefault="00DF0CBB" w:rsidP="000B2C27">
      <w:pPr>
        <w:ind w:left="720"/>
        <w:rPr>
          <w:rFonts w:ascii="Georgia" w:hAnsi="Georgia" w:cs="Arial"/>
        </w:rPr>
      </w:pPr>
      <w:r w:rsidRPr="0041144B">
        <w:rPr>
          <w:rFonts w:ascii="Georgia" w:eastAsia="Georgia" w:hAnsi="Georgia" w:cs="Georgia"/>
          <w:i/>
          <w:color w:val="000000"/>
        </w:rPr>
        <w:t xml:space="preserve">Students will </w:t>
      </w:r>
      <w:proofErr w:type="gramStart"/>
      <w:r w:rsidRPr="0041144B">
        <w:rPr>
          <w:rFonts w:ascii="Georgia" w:eastAsia="Georgia" w:hAnsi="Georgia" w:cs="Georgia"/>
          <w:i/>
          <w:color w:val="000000"/>
        </w:rPr>
        <w:t>attend</w:t>
      </w:r>
      <w:r w:rsidR="00CA1311" w:rsidRPr="0041144B">
        <w:rPr>
          <w:rFonts w:ascii="Georgia" w:eastAsia="Georgia" w:hAnsi="Georgia" w:cs="Georgia"/>
          <w:i/>
          <w:color w:val="000000"/>
        </w:rPr>
        <w:t>ed</w:t>
      </w:r>
      <w:proofErr w:type="gramEnd"/>
      <w:r w:rsidRPr="0041144B">
        <w:rPr>
          <w:rFonts w:ascii="Georgia" w:eastAsia="Georgia" w:hAnsi="Georgia" w:cs="Georgia"/>
          <w:i/>
          <w:color w:val="000000"/>
        </w:rPr>
        <w:t xml:space="preserve"> a Q&amp;A session with the Detroit Department of Health Executive Director, Dr. </w:t>
      </w:r>
      <w:proofErr w:type="spellStart"/>
      <w:r w:rsidRPr="0041144B">
        <w:rPr>
          <w:rFonts w:ascii="Georgia" w:eastAsia="Georgia" w:hAnsi="Georgia" w:cs="Georgia"/>
          <w:i/>
          <w:color w:val="000000"/>
        </w:rPr>
        <w:t>Joneigh</w:t>
      </w:r>
      <w:proofErr w:type="spellEnd"/>
      <w:r w:rsidRPr="0041144B">
        <w:rPr>
          <w:rFonts w:ascii="Georgia" w:eastAsia="Georgia" w:hAnsi="Georgia" w:cs="Georgia"/>
          <w:i/>
          <w:color w:val="000000"/>
        </w:rPr>
        <w:t xml:space="preserve"> Khaldun. In addition, HESP members will meet with non-profit founders and volunteer with these groups.</w:t>
      </w:r>
    </w:p>
    <w:p w14:paraId="483A10D3" w14:textId="77777777" w:rsidR="00A879D8" w:rsidRPr="0041144B" w:rsidRDefault="00A879D8" w:rsidP="00A879D8">
      <w:pPr>
        <w:jc w:val="both"/>
        <w:rPr>
          <w:rFonts w:ascii="Georgia" w:eastAsia="Georgia" w:hAnsi="Georgia" w:cs="Georgia"/>
          <w:b/>
          <w:i/>
          <w:color w:val="000000"/>
        </w:rPr>
      </w:pPr>
    </w:p>
    <w:p w14:paraId="147FB9C3" w14:textId="77777777" w:rsidR="00960687" w:rsidRDefault="00960687" w:rsidP="00A879D8">
      <w:pPr>
        <w:jc w:val="both"/>
        <w:rPr>
          <w:rFonts w:ascii="Georgia" w:eastAsia="Georgia" w:hAnsi="Georgia" w:cs="Georgia"/>
          <w:b/>
          <w:i/>
          <w:color w:val="000000"/>
        </w:rPr>
      </w:pPr>
    </w:p>
    <w:p w14:paraId="32FBEDE7" w14:textId="0EE8CFFC" w:rsidR="00A879D8" w:rsidRPr="0041144B" w:rsidRDefault="002D7067" w:rsidP="00A879D8">
      <w:pPr>
        <w:jc w:val="both"/>
      </w:pPr>
      <w:r w:rsidRPr="0041144B">
        <w:rPr>
          <w:rFonts w:ascii="Georgia" w:eastAsia="Georgia" w:hAnsi="Georgia" w:cs="Georgia"/>
          <w:b/>
          <w:i/>
          <w:color w:val="000000"/>
        </w:rPr>
        <w:t>Assessment 2018</w:t>
      </w:r>
      <w:r w:rsidR="00A879D8" w:rsidRPr="0041144B">
        <w:rPr>
          <w:rFonts w:ascii="Georgia" w:eastAsia="Georgia" w:hAnsi="Georgia" w:cs="Georgia"/>
          <w:b/>
          <w:i/>
          <w:color w:val="000000"/>
        </w:rPr>
        <w:t>-201</w:t>
      </w:r>
      <w:r w:rsidRPr="0041144B">
        <w:rPr>
          <w:rFonts w:ascii="Georgia" w:eastAsia="Georgia" w:hAnsi="Georgia" w:cs="Georgia"/>
          <w:b/>
          <w:i/>
          <w:color w:val="000000"/>
        </w:rPr>
        <w:t>9</w:t>
      </w:r>
    </w:p>
    <w:p w14:paraId="05E27723" w14:textId="77777777" w:rsidR="00A879D8" w:rsidRPr="0041144B" w:rsidRDefault="00A879D8" w:rsidP="00A879D8">
      <w:pPr>
        <w:jc w:val="both"/>
      </w:pPr>
    </w:p>
    <w:p w14:paraId="5C012060" w14:textId="76C488E9" w:rsidR="00A879D8" w:rsidRPr="0041144B" w:rsidRDefault="00A879D8" w:rsidP="00A879D8">
      <w:pPr>
        <w:jc w:val="both"/>
      </w:pPr>
      <w:r w:rsidRPr="0041144B">
        <w:rPr>
          <w:rFonts w:ascii="Georgia" w:eastAsia="Georgia" w:hAnsi="Georgia" w:cs="Georgia"/>
          <w:color w:val="000000"/>
        </w:rPr>
        <w:t xml:space="preserve">Feedback on the seminars, site visits, and HESP events was collected throughout the year </w:t>
      </w:r>
      <w:r w:rsidR="00B44B91" w:rsidRPr="0041144B">
        <w:rPr>
          <w:rFonts w:ascii="Georgia" w:eastAsia="Georgia" w:hAnsi="Georgia" w:cs="Georgia"/>
          <w:color w:val="000000"/>
        </w:rPr>
        <w:t>via</w:t>
      </w:r>
      <w:r w:rsidRPr="0041144B">
        <w:rPr>
          <w:rFonts w:ascii="Georgia" w:eastAsia="Georgia" w:hAnsi="Georgia" w:cs="Georgia"/>
          <w:color w:val="000000"/>
        </w:rPr>
        <w:t xml:space="preserve"> anonymous surveys. Questions were designed to gauge the success of each event with an emphasis on how adequately learning objectives and expectations of participants were met, along with how each event would relate to the future careers of attendees. Evaluations were reviewed by the Executive Board and will be used to tailor HESP events to better suit the interests of members in the future.</w:t>
      </w:r>
    </w:p>
    <w:p w14:paraId="3243F897" w14:textId="77777777" w:rsidR="00A879D8" w:rsidRPr="0041144B" w:rsidRDefault="00A879D8" w:rsidP="00A879D8">
      <w:pPr>
        <w:jc w:val="both"/>
      </w:pPr>
    </w:p>
    <w:p w14:paraId="74A47A0A" w14:textId="1084AEF5" w:rsidR="00A879D8" w:rsidRPr="0041144B" w:rsidRDefault="00A879D8" w:rsidP="00A879D8">
      <w:pPr>
        <w:jc w:val="both"/>
      </w:pPr>
      <w:r w:rsidRPr="0041144B">
        <w:rPr>
          <w:rFonts w:ascii="Georgia" w:eastAsia="Georgia" w:hAnsi="Georgia" w:cs="Georgia"/>
          <w:color w:val="000000"/>
        </w:rPr>
        <w:t>In an effort to promote greater inclusion of topics surrounding health equity in the standard medical curriculum, HESP maintains close communication with the University of Michigan Heal</w:t>
      </w:r>
      <w:r w:rsidR="0041430D" w:rsidRPr="0041144B">
        <w:rPr>
          <w:rFonts w:ascii="Georgia" w:eastAsia="Georgia" w:hAnsi="Georgia" w:cs="Georgia"/>
          <w:color w:val="000000"/>
        </w:rPr>
        <w:t>th’s System’s Office for Health</w:t>
      </w:r>
      <w:r w:rsidRPr="0041144B">
        <w:rPr>
          <w:rFonts w:ascii="Georgia" w:eastAsia="Georgia" w:hAnsi="Georgia" w:cs="Georgia"/>
          <w:color w:val="000000"/>
        </w:rPr>
        <w:t xml:space="preserve"> Equity and Inclusion (OHEI), the Global Health and Disparities Path of Excellence Program, and the University of Michigan Medical School administration. </w:t>
      </w:r>
    </w:p>
    <w:p w14:paraId="64EAD2E2" w14:textId="77777777" w:rsidR="00A879D8" w:rsidRPr="0041144B" w:rsidRDefault="00A879D8" w:rsidP="00A879D8">
      <w:pPr>
        <w:jc w:val="both"/>
      </w:pPr>
    </w:p>
    <w:p w14:paraId="1FA90EAE" w14:textId="656FDC17" w:rsidR="00A879D8" w:rsidRPr="0041144B" w:rsidRDefault="00FE4DDE" w:rsidP="00A879D8">
      <w:pPr>
        <w:jc w:val="both"/>
        <w:rPr>
          <w:rFonts w:ascii="Georgia" w:eastAsia="Georgia" w:hAnsi="Georgia" w:cs="Georgia"/>
          <w:b/>
          <w:i/>
          <w:color w:val="000000"/>
        </w:rPr>
      </w:pPr>
      <w:bookmarkStart w:id="1" w:name="_gjdgxs" w:colFirst="0" w:colLast="0"/>
      <w:bookmarkEnd w:id="1"/>
      <w:r w:rsidRPr="0041144B">
        <w:rPr>
          <w:rFonts w:ascii="Georgia" w:eastAsia="Georgia" w:hAnsi="Georgia" w:cs="Georgia"/>
          <w:b/>
          <w:i/>
          <w:color w:val="000000"/>
        </w:rPr>
        <w:t xml:space="preserve">(PAST) </w:t>
      </w:r>
      <w:r w:rsidR="00A879D8" w:rsidRPr="0041144B">
        <w:rPr>
          <w:rFonts w:ascii="Georgia" w:eastAsia="Georgia" w:hAnsi="Georgia" w:cs="Georgia"/>
          <w:b/>
          <w:i/>
          <w:color w:val="000000"/>
        </w:rPr>
        <w:t>Selections from Mid-Year HESP Evaluations</w:t>
      </w:r>
      <w:r w:rsidR="00DF0CBB" w:rsidRPr="0041144B">
        <w:rPr>
          <w:rFonts w:ascii="Georgia" w:eastAsia="Georgia" w:hAnsi="Georgia" w:cs="Georgia"/>
          <w:b/>
          <w:i/>
          <w:color w:val="000000"/>
        </w:rPr>
        <w:t xml:space="preserve"> (2016-17)</w:t>
      </w:r>
    </w:p>
    <w:p w14:paraId="33A4F63D" w14:textId="603C1334" w:rsidR="00A879D8" w:rsidRPr="0041144B" w:rsidRDefault="00A879D8" w:rsidP="00A879D8">
      <w:pPr>
        <w:jc w:val="both"/>
      </w:pPr>
    </w:p>
    <w:p w14:paraId="5A875182" w14:textId="5ADD8FE8" w:rsidR="00A879D8" w:rsidRPr="0041144B" w:rsidRDefault="00AC55FD" w:rsidP="00AC55FD">
      <w:pPr>
        <w:rPr>
          <w:rFonts w:ascii="Times New Roman" w:eastAsia="Times New Roman" w:hAnsi="Times New Roman" w:cs="Times New Roman"/>
        </w:rPr>
      </w:pPr>
      <w:r w:rsidRPr="0041144B">
        <w:rPr>
          <w:rFonts w:ascii="Georgia" w:eastAsia="Times New Roman" w:hAnsi="Georgia" w:cs="Times New Roman"/>
          <w:color w:val="000000"/>
        </w:rPr>
        <w:t>HESP periodically sends surveys to assess each member’s experience with the program. The evaluation seeks to explore learning outcomes and offers the opportunity for students to provide meaningful feedback for the program directors. In addition, this survey is meant to integrate the many aspects of health equity studied over the course of the year. Members are encouraged to reflect on how this program has shaped their learning at the University of Michigan Medical School and how such experiences will influence their careers. Below are statements written by HESP members:</w:t>
      </w:r>
    </w:p>
    <w:p w14:paraId="144ECFC8" w14:textId="77777777" w:rsidR="00A879D8" w:rsidRPr="0041144B" w:rsidRDefault="00A879D8" w:rsidP="00A879D8">
      <w:pPr>
        <w:jc w:val="both"/>
      </w:pPr>
    </w:p>
    <w:p w14:paraId="2E85E02F" w14:textId="77777777" w:rsidR="00A879D8" w:rsidRPr="0041144B" w:rsidRDefault="00A879D8" w:rsidP="00A879D8">
      <w:pPr>
        <w:numPr>
          <w:ilvl w:val="0"/>
          <w:numId w:val="11"/>
        </w:numPr>
        <w:pBdr>
          <w:top w:val="nil"/>
          <w:left w:val="nil"/>
          <w:bottom w:val="nil"/>
          <w:right w:val="nil"/>
          <w:between w:val="nil"/>
        </w:pBdr>
        <w:spacing w:line="276" w:lineRule="auto"/>
        <w:ind w:hanging="360"/>
        <w:contextualSpacing/>
        <w:jc w:val="both"/>
      </w:pPr>
      <w:r w:rsidRPr="0041144B">
        <w:rPr>
          <w:rFonts w:ascii="Georgia" w:eastAsia="Georgia" w:hAnsi="Georgia" w:cs="Georgia"/>
          <w:color w:val="000000"/>
        </w:rPr>
        <w:t>“I think it is very easy to go into a situation without having thought about how your work would fit into the cultural context of a place . . . we learned about why knowing that history is important--so we can understand the culture and values of the people we are working with while thinking of solutions. This is a lesson I carried with me this year as I worked with an organization in Detroit”</w:t>
      </w:r>
    </w:p>
    <w:p w14:paraId="60F62B36" w14:textId="77777777" w:rsidR="00A879D8" w:rsidRPr="0041144B" w:rsidRDefault="00A879D8" w:rsidP="00A879D8">
      <w:pPr>
        <w:numPr>
          <w:ilvl w:val="0"/>
          <w:numId w:val="11"/>
        </w:numPr>
        <w:pBdr>
          <w:top w:val="nil"/>
          <w:left w:val="nil"/>
          <w:bottom w:val="nil"/>
          <w:right w:val="nil"/>
          <w:between w:val="nil"/>
        </w:pBdr>
        <w:spacing w:line="276" w:lineRule="auto"/>
        <w:ind w:hanging="360"/>
        <w:contextualSpacing/>
        <w:jc w:val="both"/>
      </w:pPr>
      <w:r w:rsidRPr="0041144B">
        <w:rPr>
          <w:rFonts w:ascii="Georgia" w:eastAsia="Georgia" w:hAnsi="Georgia" w:cs="Georgia"/>
          <w:color w:val="000000"/>
        </w:rPr>
        <w:lastRenderedPageBreak/>
        <w:t>“I felt burned out while teaching in a low-income community. Hearing from physicians who have work successfully for years serving a low-income population was encouraging.”</w:t>
      </w:r>
    </w:p>
    <w:p w14:paraId="5EE4A309" w14:textId="77777777" w:rsidR="00A879D8" w:rsidRPr="0041144B" w:rsidRDefault="00A879D8" w:rsidP="00A879D8">
      <w:pPr>
        <w:numPr>
          <w:ilvl w:val="0"/>
          <w:numId w:val="11"/>
        </w:numPr>
        <w:pBdr>
          <w:top w:val="nil"/>
          <w:left w:val="nil"/>
          <w:bottom w:val="nil"/>
          <w:right w:val="nil"/>
          <w:between w:val="nil"/>
        </w:pBdr>
        <w:spacing w:line="276" w:lineRule="auto"/>
        <w:ind w:hanging="360"/>
        <w:contextualSpacing/>
        <w:jc w:val="both"/>
      </w:pPr>
      <w:r w:rsidRPr="0041144B">
        <w:rPr>
          <w:rFonts w:ascii="Georgia" w:eastAsia="Georgia" w:hAnsi="Georgia" w:cs="Georgia"/>
          <w:color w:val="000000"/>
        </w:rPr>
        <w:t>“I had previously conceptualized health equity work as largely being within the domain of primary care . . . research related to health disparities can be done within virtually any field . . . health equity work is not dependent on the field one goes into, but rather on the questions one chooses to ask.”</w:t>
      </w:r>
    </w:p>
    <w:p w14:paraId="044F8A1B" w14:textId="77777777" w:rsidR="00A879D8" w:rsidRPr="0041144B" w:rsidRDefault="00A879D8" w:rsidP="00A879D8">
      <w:pPr>
        <w:numPr>
          <w:ilvl w:val="0"/>
          <w:numId w:val="11"/>
        </w:numPr>
        <w:pBdr>
          <w:top w:val="nil"/>
          <w:left w:val="nil"/>
          <w:bottom w:val="nil"/>
          <w:right w:val="nil"/>
          <w:between w:val="nil"/>
        </w:pBdr>
        <w:spacing w:line="276" w:lineRule="auto"/>
        <w:ind w:hanging="360"/>
        <w:contextualSpacing/>
        <w:jc w:val="both"/>
      </w:pPr>
      <w:r w:rsidRPr="0041144B">
        <w:rPr>
          <w:rFonts w:ascii="Georgia" w:eastAsia="Georgia" w:hAnsi="Georgia" w:cs="Georgia"/>
          <w:color w:val="000000"/>
        </w:rPr>
        <w:t>“We touched on food access issues, health care access, and community development, among other topics. So, when looking for a longitudinal service experience, I looked for a place that took a comprehensive approach to health disparities.”</w:t>
      </w:r>
    </w:p>
    <w:p w14:paraId="7A71EE9E" w14:textId="77777777" w:rsidR="00A879D8" w:rsidRPr="0041144B" w:rsidRDefault="00A879D8" w:rsidP="00A879D8">
      <w:pPr>
        <w:numPr>
          <w:ilvl w:val="0"/>
          <w:numId w:val="11"/>
        </w:numPr>
        <w:pBdr>
          <w:top w:val="nil"/>
          <w:left w:val="nil"/>
          <w:bottom w:val="nil"/>
          <w:right w:val="nil"/>
          <w:between w:val="nil"/>
        </w:pBdr>
        <w:spacing w:line="276" w:lineRule="auto"/>
        <w:ind w:hanging="360"/>
        <w:contextualSpacing/>
        <w:jc w:val="both"/>
      </w:pPr>
      <w:r w:rsidRPr="0041144B">
        <w:rPr>
          <w:rFonts w:ascii="Georgia" w:eastAsia="Georgia" w:hAnsi="Georgia" w:cs="Georgia"/>
          <w:color w:val="000000"/>
        </w:rPr>
        <w:t>“I think burnout in professionals who serve the poor is more complex issue. The sense of profound helplessness, the knowledge that teaching or providing social services or practicing medicine, will never be enough on its own to break the cycle of poverty. For me, this underscores the importance of collaboration between the different helping professions in serving the underserved, both in the interest of providing the highest quality of care, but also in the interest of supporting each other.”</w:t>
      </w:r>
    </w:p>
    <w:p w14:paraId="7FDC282B" w14:textId="77777777" w:rsidR="00A879D8" w:rsidRPr="0041144B" w:rsidRDefault="00A879D8" w:rsidP="00A879D8">
      <w:pPr>
        <w:numPr>
          <w:ilvl w:val="0"/>
          <w:numId w:val="11"/>
        </w:numPr>
        <w:pBdr>
          <w:top w:val="nil"/>
          <w:left w:val="nil"/>
          <w:bottom w:val="nil"/>
          <w:right w:val="nil"/>
          <w:between w:val="nil"/>
        </w:pBdr>
        <w:spacing w:line="276" w:lineRule="auto"/>
        <w:ind w:hanging="360"/>
        <w:contextualSpacing/>
        <w:jc w:val="both"/>
      </w:pPr>
      <w:r w:rsidRPr="0041144B">
        <w:rPr>
          <w:rFonts w:ascii="Georgia" w:eastAsia="Georgia" w:hAnsi="Georgia" w:cs="Georgia"/>
          <w:color w:val="000000"/>
        </w:rPr>
        <w:t>“The sheer vastness of the injustice people experience here the US can be overwhelming. To see an organization pouring all of its energy in to such a small corner of the problem both deeply inspired me and made me question whether that strategy is universally efficient simultaneously.”</w:t>
      </w:r>
    </w:p>
    <w:p w14:paraId="3BFDF4BB" w14:textId="77777777" w:rsidR="00A879D8" w:rsidRPr="0041144B" w:rsidRDefault="00A879D8" w:rsidP="00A879D8">
      <w:pPr>
        <w:numPr>
          <w:ilvl w:val="0"/>
          <w:numId w:val="11"/>
        </w:numPr>
        <w:pBdr>
          <w:top w:val="nil"/>
          <w:left w:val="nil"/>
          <w:bottom w:val="nil"/>
          <w:right w:val="nil"/>
          <w:between w:val="nil"/>
        </w:pBdr>
        <w:spacing w:line="276" w:lineRule="auto"/>
        <w:ind w:hanging="360"/>
        <w:contextualSpacing/>
        <w:jc w:val="both"/>
      </w:pPr>
      <w:r w:rsidRPr="0041144B">
        <w:rPr>
          <w:rFonts w:ascii="Georgia" w:eastAsia="Georgia" w:hAnsi="Georgia" w:cs="Georgia"/>
          <w:color w:val="000000"/>
        </w:rPr>
        <w:t>“Helping patients who lack insurance navigate the healthcare system (especially as I am learning about it) is challenging, and frankly, terrifying. I am learning about my abilities to mobilize resources and reassure patients in distress.”</w:t>
      </w:r>
    </w:p>
    <w:p w14:paraId="18A26E32" w14:textId="77777777" w:rsidR="00A879D8" w:rsidRPr="0041144B" w:rsidRDefault="00A879D8" w:rsidP="00A879D8">
      <w:pPr>
        <w:numPr>
          <w:ilvl w:val="0"/>
          <w:numId w:val="11"/>
        </w:numPr>
        <w:pBdr>
          <w:top w:val="nil"/>
          <w:left w:val="nil"/>
          <w:bottom w:val="nil"/>
          <w:right w:val="nil"/>
          <w:between w:val="nil"/>
        </w:pBdr>
        <w:spacing w:line="276" w:lineRule="auto"/>
        <w:ind w:hanging="360"/>
        <w:contextualSpacing/>
        <w:jc w:val="both"/>
      </w:pPr>
      <w:r w:rsidRPr="0041144B">
        <w:rPr>
          <w:rFonts w:ascii="Georgia" w:eastAsia="Georgia" w:hAnsi="Georgia" w:cs="Georgia"/>
          <w:color w:val="000000"/>
        </w:rPr>
        <w:t xml:space="preserve">“This topic has opened my eyes even more to the gap in understanding mental health issues in underserved </w:t>
      </w:r>
      <w:proofErr w:type="gramStart"/>
      <w:r w:rsidRPr="0041144B">
        <w:rPr>
          <w:rFonts w:ascii="Georgia" w:eastAsia="Georgia" w:hAnsi="Georgia" w:cs="Georgia"/>
          <w:color w:val="000000"/>
        </w:rPr>
        <w:t>communities, and</w:t>
      </w:r>
      <w:proofErr w:type="gramEnd"/>
      <w:r w:rsidRPr="0041144B">
        <w:rPr>
          <w:rFonts w:ascii="Georgia" w:eastAsia="Georgia" w:hAnsi="Georgia" w:cs="Georgia"/>
          <w:color w:val="000000"/>
        </w:rPr>
        <w:t xml:space="preserve"> influenced me to pick my service project to work in a similar realm of substance abusers, another general stigmatized mental health patient population.  More than ever I have been seeing articles and the media drawing attention to our state of mental health therapy, so I believe it will be on our generation to make huge strides in this field, so I look forward to exploring it more over the next few years and possibly into my career.” </w:t>
      </w:r>
    </w:p>
    <w:p w14:paraId="2A6A39D9" w14:textId="77777777" w:rsidR="00A879D8" w:rsidRPr="0041144B" w:rsidRDefault="00A879D8" w:rsidP="00A879D8">
      <w:pPr>
        <w:numPr>
          <w:ilvl w:val="0"/>
          <w:numId w:val="11"/>
        </w:numPr>
        <w:pBdr>
          <w:top w:val="nil"/>
          <w:left w:val="nil"/>
          <w:bottom w:val="nil"/>
          <w:right w:val="nil"/>
          <w:between w:val="nil"/>
        </w:pBdr>
        <w:spacing w:line="276" w:lineRule="auto"/>
        <w:ind w:hanging="360"/>
        <w:contextualSpacing/>
        <w:jc w:val="both"/>
      </w:pPr>
      <w:r w:rsidRPr="0041144B">
        <w:rPr>
          <w:rFonts w:ascii="Georgia" w:eastAsia="Georgia" w:hAnsi="Georgia" w:cs="Georgia"/>
          <w:color w:val="000000"/>
        </w:rPr>
        <w:t>“I realized that inequalities exist everywhere, and it’s often perpetuated by people who do not know that they are perpetuating it. It was also a very important talk for me personally because I had imagined health equity work to be synonymous with family medicine. I struggled between choosing a specialty I would enjoy and choosing to work towards equality…[HESP] was inspirational in showing how the two are not mutually exclusive.”</w:t>
      </w:r>
    </w:p>
    <w:p w14:paraId="058C421A" w14:textId="00210AD3" w:rsidR="00740762" w:rsidRPr="0041144B" w:rsidRDefault="00740762" w:rsidP="00740762">
      <w:pPr>
        <w:rPr>
          <w:rFonts w:ascii="Georgia" w:hAnsi="Georgia" w:cs="Arial"/>
        </w:rPr>
      </w:pPr>
    </w:p>
    <w:p w14:paraId="1CD456A0" w14:textId="77777777" w:rsidR="00960687" w:rsidRDefault="00960687" w:rsidP="008B6655">
      <w:pPr>
        <w:jc w:val="both"/>
        <w:rPr>
          <w:rFonts w:ascii="Georgia" w:eastAsia="Georgia" w:hAnsi="Georgia" w:cs="Georgia"/>
          <w:b/>
          <w:i/>
          <w:color w:val="000000"/>
        </w:rPr>
      </w:pPr>
    </w:p>
    <w:p w14:paraId="7DA74A16" w14:textId="77777777" w:rsidR="00960687" w:rsidRDefault="00960687" w:rsidP="008B6655">
      <w:pPr>
        <w:jc w:val="both"/>
        <w:rPr>
          <w:rFonts w:ascii="Georgia" w:eastAsia="Georgia" w:hAnsi="Georgia" w:cs="Georgia"/>
          <w:b/>
          <w:i/>
          <w:color w:val="000000"/>
        </w:rPr>
      </w:pPr>
    </w:p>
    <w:p w14:paraId="6BB2FD7E" w14:textId="7998E33E" w:rsidR="008B6655" w:rsidRPr="0041144B" w:rsidRDefault="00960687" w:rsidP="008B6655">
      <w:pPr>
        <w:jc w:val="both"/>
        <w:rPr>
          <w:rFonts w:ascii="Georgia" w:eastAsia="Georgia" w:hAnsi="Georgia" w:cs="Georgia"/>
          <w:b/>
          <w:i/>
          <w:color w:val="000000"/>
        </w:rPr>
      </w:pPr>
      <w:r>
        <w:rPr>
          <w:rFonts w:ascii="Georgia" w:eastAsia="Georgia" w:hAnsi="Georgia" w:cs="Georgia"/>
          <w:b/>
          <w:i/>
          <w:color w:val="000000"/>
        </w:rPr>
        <w:lastRenderedPageBreak/>
        <w:t>Plans for 2018-2019</w:t>
      </w:r>
      <w:r w:rsidR="008B6655" w:rsidRPr="0041144B">
        <w:rPr>
          <w:rFonts w:ascii="Georgia" w:eastAsia="Georgia" w:hAnsi="Georgia" w:cs="Georgia"/>
          <w:b/>
          <w:i/>
          <w:color w:val="000000"/>
        </w:rPr>
        <w:t xml:space="preserve"> Year</w:t>
      </w:r>
    </w:p>
    <w:p w14:paraId="5FDB9648" w14:textId="77777777" w:rsidR="00AC70CD" w:rsidRPr="0041144B" w:rsidRDefault="00AC70CD" w:rsidP="008B6655">
      <w:pPr>
        <w:jc w:val="both"/>
        <w:rPr>
          <w:rFonts w:ascii="Georgia" w:eastAsia="Georgia" w:hAnsi="Georgia" w:cs="Georgia"/>
          <w:b/>
          <w:i/>
          <w:color w:val="000000"/>
        </w:rPr>
      </w:pPr>
    </w:p>
    <w:p w14:paraId="2F251448" w14:textId="0BD46B25" w:rsidR="00AC70CD" w:rsidRPr="0041144B" w:rsidRDefault="00FF2A49" w:rsidP="00AC70CD">
      <w:pPr>
        <w:numPr>
          <w:ilvl w:val="0"/>
          <w:numId w:val="16"/>
        </w:numPr>
        <w:pBdr>
          <w:top w:val="nil"/>
          <w:left w:val="nil"/>
          <w:bottom w:val="nil"/>
          <w:right w:val="nil"/>
          <w:between w:val="nil"/>
        </w:pBdr>
        <w:spacing w:line="276" w:lineRule="auto"/>
        <w:ind w:hanging="360"/>
        <w:contextualSpacing/>
        <w:jc w:val="both"/>
      </w:pPr>
      <w:r w:rsidRPr="0041144B">
        <w:rPr>
          <w:rFonts w:ascii="Georgia" w:eastAsia="Georgia" w:hAnsi="Georgia" w:cs="Georgia"/>
          <w:b/>
          <w:color w:val="000000"/>
        </w:rPr>
        <w:t>Explore</w:t>
      </w:r>
      <w:r w:rsidR="00AC70CD" w:rsidRPr="0041144B">
        <w:rPr>
          <w:rFonts w:ascii="Georgia" w:eastAsia="Georgia" w:hAnsi="Georgia" w:cs="Georgia"/>
          <w:b/>
          <w:color w:val="000000"/>
        </w:rPr>
        <w:t xml:space="preserve"> ways to increase outreach to first-year medical students and recruit those inter</w:t>
      </w:r>
      <w:r w:rsidR="00B63BB2" w:rsidRPr="0041144B">
        <w:rPr>
          <w:rFonts w:ascii="Georgia" w:eastAsia="Georgia" w:hAnsi="Georgia" w:cs="Georgia"/>
          <w:b/>
          <w:color w:val="000000"/>
        </w:rPr>
        <w:t>ested in health disparities work</w:t>
      </w:r>
      <w:r w:rsidR="00AC70CD" w:rsidRPr="0041144B">
        <w:rPr>
          <w:rFonts w:ascii="Georgia" w:eastAsia="Georgia" w:hAnsi="Georgia" w:cs="Georgia"/>
          <w:b/>
          <w:color w:val="000000"/>
        </w:rPr>
        <w:t>.</w:t>
      </w:r>
      <w:r w:rsidRPr="0041144B">
        <w:rPr>
          <w:rFonts w:ascii="Georgia" w:eastAsia="Georgia" w:hAnsi="Georgia" w:cs="Georgia"/>
          <w:color w:val="000000"/>
        </w:rPr>
        <w:t xml:space="preserve"> The HESP Executive Board is planning e</w:t>
      </w:r>
      <w:r w:rsidR="00B63BB2" w:rsidRPr="0041144B">
        <w:rPr>
          <w:rFonts w:ascii="Georgia" w:eastAsia="Georgia" w:hAnsi="Georgia" w:cs="Georgia"/>
          <w:color w:val="000000"/>
        </w:rPr>
        <w:t>vents such as retreats and volunteer days early in the academic year and open to all medical students are being planned so that students can gain an active understanding of our mission.</w:t>
      </w:r>
    </w:p>
    <w:p w14:paraId="3C87C96D" w14:textId="69A39E4B" w:rsidR="00AC70CD" w:rsidRPr="0041144B" w:rsidRDefault="00FF2A49" w:rsidP="00AC70CD">
      <w:pPr>
        <w:numPr>
          <w:ilvl w:val="0"/>
          <w:numId w:val="15"/>
        </w:numPr>
        <w:pBdr>
          <w:top w:val="nil"/>
          <w:left w:val="nil"/>
          <w:bottom w:val="nil"/>
          <w:right w:val="nil"/>
          <w:between w:val="nil"/>
        </w:pBdr>
        <w:spacing w:line="276" w:lineRule="auto"/>
        <w:ind w:hanging="360"/>
        <w:contextualSpacing/>
        <w:jc w:val="both"/>
        <w:rPr>
          <w:b/>
        </w:rPr>
      </w:pPr>
      <w:r w:rsidRPr="0041144B">
        <w:rPr>
          <w:rFonts w:ascii="Georgia" w:eastAsia="Georgia" w:hAnsi="Georgia" w:cs="Georgia"/>
          <w:b/>
          <w:color w:val="000000"/>
        </w:rPr>
        <w:t>F</w:t>
      </w:r>
      <w:r w:rsidR="00AC70CD" w:rsidRPr="0041144B">
        <w:rPr>
          <w:rFonts w:ascii="Georgia" w:eastAsia="Georgia" w:hAnsi="Georgia" w:cs="Georgia"/>
          <w:b/>
          <w:color w:val="000000"/>
        </w:rPr>
        <w:t>ocus on improving the effectiveness of the current HESP feedback/assessment practices.</w:t>
      </w:r>
    </w:p>
    <w:p w14:paraId="40472813" w14:textId="5BB87980" w:rsidR="00AC70CD" w:rsidRPr="0041144B" w:rsidRDefault="00FF2A49" w:rsidP="00AC70CD">
      <w:pPr>
        <w:numPr>
          <w:ilvl w:val="0"/>
          <w:numId w:val="14"/>
        </w:numPr>
        <w:pBdr>
          <w:top w:val="nil"/>
          <w:left w:val="nil"/>
          <w:bottom w:val="nil"/>
          <w:right w:val="nil"/>
          <w:between w:val="nil"/>
        </w:pBdr>
        <w:spacing w:line="276" w:lineRule="auto"/>
        <w:ind w:hanging="360"/>
        <w:contextualSpacing/>
        <w:jc w:val="both"/>
      </w:pPr>
      <w:r w:rsidRPr="0041144B">
        <w:rPr>
          <w:rFonts w:ascii="Georgia" w:eastAsia="Georgia" w:hAnsi="Georgia" w:cs="Georgia"/>
          <w:b/>
          <w:color w:val="000000"/>
        </w:rPr>
        <w:t>Increase</w:t>
      </w:r>
      <w:r w:rsidR="00AC70CD" w:rsidRPr="0041144B">
        <w:rPr>
          <w:rFonts w:ascii="Georgia" w:eastAsia="Georgia" w:hAnsi="Georgia" w:cs="Georgia"/>
          <w:b/>
          <w:color w:val="000000"/>
        </w:rPr>
        <w:t xml:space="preserve"> </w:t>
      </w:r>
      <w:r w:rsidRPr="0041144B">
        <w:rPr>
          <w:rFonts w:ascii="Georgia" w:eastAsia="Georgia" w:hAnsi="Georgia" w:cs="Georgia"/>
          <w:b/>
          <w:color w:val="000000"/>
        </w:rPr>
        <w:t>HESP’s</w:t>
      </w:r>
      <w:r w:rsidR="00AC70CD" w:rsidRPr="0041144B">
        <w:rPr>
          <w:rFonts w:ascii="Georgia" w:eastAsia="Georgia" w:hAnsi="Georgia" w:cs="Georgia"/>
          <w:b/>
          <w:color w:val="000000"/>
        </w:rPr>
        <w:t xml:space="preserve"> presence in the medical school community</w:t>
      </w:r>
      <w:r w:rsidRPr="0041144B">
        <w:rPr>
          <w:rFonts w:ascii="Georgia" w:eastAsia="Georgia" w:hAnsi="Georgia" w:cs="Georgia"/>
          <w:b/>
          <w:color w:val="000000"/>
        </w:rPr>
        <w:t>.</w:t>
      </w:r>
      <w:r w:rsidR="00B63BB2" w:rsidRPr="0041144B">
        <w:rPr>
          <w:rFonts w:ascii="Georgia" w:eastAsia="Georgia" w:hAnsi="Georgia" w:cs="Georgia"/>
          <w:color w:val="000000"/>
        </w:rPr>
        <w:t xml:space="preserve"> </w:t>
      </w:r>
      <w:r w:rsidRPr="0041144B">
        <w:rPr>
          <w:rFonts w:ascii="Georgia" w:eastAsia="Georgia" w:hAnsi="Georgia" w:cs="Georgia"/>
          <w:color w:val="000000"/>
        </w:rPr>
        <w:t>This will be achieved through</w:t>
      </w:r>
      <w:r w:rsidR="00AC70CD" w:rsidRPr="0041144B">
        <w:rPr>
          <w:rFonts w:ascii="Georgia" w:eastAsia="Georgia" w:hAnsi="Georgia" w:cs="Georgia"/>
          <w:color w:val="000000"/>
        </w:rPr>
        <w:t xml:space="preserve"> lunchtime events, </w:t>
      </w:r>
      <w:r w:rsidR="00B63BB2" w:rsidRPr="0041144B">
        <w:rPr>
          <w:rFonts w:ascii="Georgia" w:eastAsia="Georgia" w:hAnsi="Georgia" w:cs="Georgia"/>
          <w:color w:val="000000"/>
        </w:rPr>
        <w:t>seminars open to the entire student body</w:t>
      </w:r>
      <w:r w:rsidR="00AC70CD" w:rsidRPr="0041144B">
        <w:rPr>
          <w:rFonts w:ascii="Georgia" w:eastAsia="Georgia" w:hAnsi="Georgia" w:cs="Georgia"/>
          <w:color w:val="000000"/>
        </w:rPr>
        <w:t>, and increased collaboration with other student groups</w:t>
      </w:r>
      <w:r w:rsidR="00B63BB2" w:rsidRPr="0041144B">
        <w:rPr>
          <w:rFonts w:ascii="Georgia" w:eastAsia="Georgia" w:hAnsi="Georgia" w:cs="Georgia"/>
          <w:color w:val="000000"/>
        </w:rPr>
        <w:t>.</w:t>
      </w:r>
    </w:p>
    <w:p w14:paraId="1BA128DB" w14:textId="23E57CD3" w:rsidR="00AC70CD" w:rsidRPr="0041144B" w:rsidRDefault="00FF2A49" w:rsidP="00AC70CD">
      <w:pPr>
        <w:numPr>
          <w:ilvl w:val="0"/>
          <w:numId w:val="14"/>
        </w:numPr>
        <w:pBdr>
          <w:top w:val="nil"/>
          <w:left w:val="nil"/>
          <w:bottom w:val="nil"/>
          <w:right w:val="nil"/>
          <w:between w:val="nil"/>
        </w:pBdr>
        <w:spacing w:line="276" w:lineRule="auto"/>
        <w:ind w:hanging="360"/>
        <w:contextualSpacing/>
        <w:jc w:val="both"/>
      </w:pPr>
      <w:r w:rsidRPr="0041144B">
        <w:rPr>
          <w:rFonts w:ascii="Georgia" w:eastAsia="Georgia" w:hAnsi="Georgia" w:cs="Georgia"/>
          <w:b/>
          <w:color w:val="000000"/>
        </w:rPr>
        <w:t>A</w:t>
      </w:r>
      <w:r w:rsidR="00B63BB2" w:rsidRPr="0041144B">
        <w:rPr>
          <w:rFonts w:ascii="Georgia" w:eastAsia="Georgia" w:hAnsi="Georgia" w:cs="Georgia"/>
          <w:b/>
          <w:color w:val="000000"/>
        </w:rPr>
        <w:t xml:space="preserve"> more structure and longevity to </w:t>
      </w:r>
      <w:r w:rsidR="00D90D9F" w:rsidRPr="0041144B">
        <w:rPr>
          <w:rFonts w:ascii="Georgia" w:eastAsia="Georgia" w:hAnsi="Georgia" w:cs="Georgia"/>
          <w:b/>
          <w:color w:val="000000"/>
        </w:rPr>
        <w:t>HESP membership and the community engagement projects</w:t>
      </w:r>
      <w:r w:rsidR="00B63BB2" w:rsidRPr="0041144B">
        <w:rPr>
          <w:rFonts w:ascii="Georgia" w:eastAsia="Georgia" w:hAnsi="Georgia" w:cs="Georgia"/>
          <w:b/>
          <w:color w:val="000000"/>
        </w:rPr>
        <w:t>.</w:t>
      </w:r>
      <w:r w:rsidR="00B63BB2" w:rsidRPr="0041144B">
        <w:rPr>
          <w:rFonts w:ascii="Georgia" w:eastAsia="Georgia" w:hAnsi="Georgia" w:cs="Georgia"/>
          <w:color w:val="000000"/>
        </w:rPr>
        <w:t xml:space="preserve"> </w:t>
      </w:r>
      <w:r w:rsidR="002D7067" w:rsidRPr="0041144B">
        <w:rPr>
          <w:rFonts w:ascii="Georgia" w:eastAsia="Georgia" w:hAnsi="Georgia" w:cs="Georgia"/>
          <w:color w:val="000000"/>
        </w:rPr>
        <w:t>The 2017-2018</w:t>
      </w:r>
      <w:r w:rsidRPr="0041144B">
        <w:rPr>
          <w:rFonts w:ascii="Georgia" w:eastAsia="Georgia" w:hAnsi="Georgia" w:cs="Georgia"/>
          <w:color w:val="000000"/>
        </w:rPr>
        <w:t xml:space="preserve"> HESP Executive Board</w:t>
      </w:r>
      <w:r w:rsidR="00B63BB2" w:rsidRPr="0041144B">
        <w:rPr>
          <w:rFonts w:ascii="Georgia" w:eastAsia="Georgia" w:hAnsi="Georgia" w:cs="Georgia"/>
          <w:color w:val="000000"/>
        </w:rPr>
        <w:t xml:space="preserve"> aspire</w:t>
      </w:r>
      <w:r w:rsidR="00DF0CBB" w:rsidRPr="0041144B">
        <w:rPr>
          <w:rFonts w:ascii="Georgia" w:eastAsia="Georgia" w:hAnsi="Georgia" w:cs="Georgia"/>
          <w:color w:val="000000"/>
        </w:rPr>
        <w:t>d</w:t>
      </w:r>
      <w:r w:rsidR="00B63BB2" w:rsidRPr="0041144B">
        <w:rPr>
          <w:rFonts w:ascii="Georgia" w:eastAsia="Georgia" w:hAnsi="Georgia" w:cs="Georgia"/>
          <w:color w:val="000000"/>
        </w:rPr>
        <w:t xml:space="preserve"> to do so by strengthening </w:t>
      </w:r>
      <w:r w:rsidR="00DF0CBB" w:rsidRPr="0041144B">
        <w:rPr>
          <w:rFonts w:ascii="Georgia" w:eastAsia="Georgia" w:hAnsi="Georgia" w:cs="Georgia"/>
          <w:color w:val="000000"/>
        </w:rPr>
        <w:t>their</w:t>
      </w:r>
      <w:r w:rsidR="00B63BB2" w:rsidRPr="0041144B">
        <w:rPr>
          <w:rFonts w:ascii="Georgia" w:eastAsia="Georgia" w:hAnsi="Georgia" w:cs="Georgia"/>
          <w:color w:val="000000"/>
        </w:rPr>
        <w:t xml:space="preserve"> connections with </w:t>
      </w:r>
      <w:r w:rsidR="00D90D9F" w:rsidRPr="0041144B">
        <w:rPr>
          <w:rFonts w:ascii="Georgia" w:eastAsia="Georgia" w:hAnsi="Georgia" w:cs="Georgia"/>
          <w:color w:val="000000"/>
        </w:rPr>
        <w:t xml:space="preserve">the </w:t>
      </w:r>
      <w:r w:rsidR="00A3043A" w:rsidRPr="0041144B">
        <w:rPr>
          <w:rFonts w:ascii="Georgia" w:eastAsia="Georgia" w:hAnsi="Georgia" w:cs="Georgia"/>
          <w:color w:val="000000"/>
        </w:rPr>
        <w:t>community</w:t>
      </w:r>
      <w:r w:rsidR="00D90D9F" w:rsidRPr="0041144B">
        <w:rPr>
          <w:rFonts w:ascii="Georgia" w:eastAsia="Georgia" w:hAnsi="Georgia" w:cs="Georgia"/>
          <w:color w:val="000000"/>
        </w:rPr>
        <w:t>-based</w:t>
      </w:r>
      <w:r w:rsidR="00A3043A" w:rsidRPr="0041144B">
        <w:rPr>
          <w:rFonts w:ascii="Georgia" w:eastAsia="Georgia" w:hAnsi="Georgia" w:cs="Georgia"/>
          <w:color w:val="000000"/>
        </w:rPr>
        <w:t xml:space="preserve"> organizations we are currently working with, developing projects that can be passed off and advanced from year to year, checking in more frequently with these projects throughout the year, and implementing requirements for membership such as attendance to a minimum number of speaker series. </w:t>
      </w:r>
    </w:p>
    <w:p w14:paraId="72516603" w14:textId="7F8F817A" w:rsidR="00E66F1A" w:rsidRPr="0041144B" w:rsidRDefault="00FF2A49" w:rsidP="00E66F1A">
      <w:pPr>
        <w:numPr>
          <w:ilvl w:val="0"/>
          <w:numId w:val="14"/>
        </w:numPr>
        <w:pBdr>
          <w:top w:val="nil"/>
          <w:left w:val="nil"/>
          <w:bottom w:val="nil"/>
          <w:right w:val="nil"/>
          <w:between w:val="nil"/>
        </w:pBdr>
        <w:spacing w:line="276" w:lineRule="auto"/>
        <w:ind w:hanging="360"/>
        <w:contextualSpacing/>
        <w:jc w:val="both"/>
        <w:rPr>
          <w:b/>
        </w:rPr>
      </w:pPr>
      <w:r w:rsidRPr="0041144B">
        <w:rPr>
          <w:rFonts w:ascii="Georgia" w:eastAsia="Georgia" w:hAnsi="Georgia" w:cs="Georgia"/>
          <w:b/>
          <w:color w:val="000000"/>
        </w:rPr>
        <w:t>Collaborate</w:t>
      </w:r>
      <w:r w:rsidR="00E66F1A" w:rsidRPr="0041144B">
        <w:rPr>
          <w:rFonts w:ascii="Georgia" w:eastAsia="Georgia" w:hAnsi="Georgia" w:cs="Georgia"/>
          <w:b/>
          <w:color w:val="000000"/>
        </w:rPr>
        <w:t xml:space="preserve"> with seminars speakers in an effort to establish a broader network of potential CEP mentors.</w:t>
      </w:r>
    </w:p>
    <w:p w14:paraId="3463C38A" w14:textId="72FA98B8" w:rsidR="00E66F1A" w:rsidRPr="0041144B" w:rsidRDefault="00FF2A49" w:rsidP="00E66F1A">
      <w:pPr>
        <w:numPr>
          <w:ilvl w:val="0"/>
          <w:numId w:val="14"/>
        </w:numPr>
        <w:pBdr>
          <w:top w:val="nil"/>
          <w:left w:val="nil"/>
          <w:bottom w:val="nil"/>
          <w:right w:val="nil"/>
          <w:between w:val="nil"/>
        </w:pBdr>
        <w:spacing w:line="276" w:lineRule="auto"/>
        <w:ind w:hanging="360"/>
        <w:contextualSpacing/>
        <w:jc w:val="both"/>
        <w:rPr>
          <w:b/>
        </w:rPr>
      </w:pPr>
      <w:r w:rsidRPr="0041144B">
        <w:rPr>
          <w:rFonts w:ascii="Georgia" w:hAnsi="Georgia"/>
          <w:b/>
          <w:color w:val="000000"/>
        </w:rPr>
        <w:t>Continue</w:t>
      </w:r>
      <w:r w:rsidR="00E66F1A" w:rsidRPr="0041144B">
        <w:rPr>
          <w:rFonts w:ascii="Georgia" w:hAnsi="Georgia"/>
          <w:b/>
          <w:color w:val="000000"/>
        </w:rPr>
        <w:t xml:space="preserve"> to develop an application process for its members to utilize the HESP budget via small funding grants for mission-focused CEPs.</w:t>
      </w:r>
    </w:p>
    <w:p w14:paraId="7B6EFB7E" w14:textId="2B3EEF15" w:rsidR="008B6655" w:rsidRPr="0041144B" w:rsidRDefault="00FF2A49" w:rsidP="00DF5028">
      <w:pPr>
        <w:numPr>
          <w:ilvl w:val="0"/>
          <w:numId w:val="14"/>
        </w:numPr>
        <w:pBdr>
          <w:top w:val="nil"/>
          <w:left w:val="nil"/>
          <w:bottom w:val="nil"/>
          <w:right w:val="nil"/>
          <w:between w:val="nil"/>
        </w:pBdr>
        <w:spacing w:line="276" w:lineRule="auto"/>
        <w:ind w:hanging="360"/>
        <w:contextualSpacing/>
        <w:jc w:val="both"/>
      </w:pPr>
      <w:r w:rsidRPr="0041144B">
        <w:rPr>
          <w:rFonts w:ascii="Georgia" w:eastAsia="Georgia" w:hAnsi="Georgia" w:cs="Georgia"/>
          <w:b/>
          <w:color w:val="000000"/>
        </w:rPr>
        <w:t>Foster</w:t>
      </w:r>
      <w:r w:rsidR="00AC70CD" w:rsidRPr="0041144B">
        <w:rPr>
          <w:rFonts w:ascii="Georgia" w:eastAsia="Georgia" w:hAnsi="Georgia" w:cs="Georgia"/>
          <w:b/>
          <w:color w:val="000000"/>
        </w:rPr>
        <w:t xml:space="preserve"> a stronger sense of internal community within HESP and between members.</w:t>
      </w:r>
      <w:r w:rsidR="00AC70CD" w:rsidRPr="0041144B">
        <w:rPr>
          <w:rFonts w:ascii="Georgia" w:eastAsia="Georgia" w:hAnsi="Georgia" w:cs="Georgia"/>
          <w:color w:val="000000"/>
        </w:rPr>
        <w:t xml:space="preserve"> To this end, we are planning on facilitating intragroup bonding through social gatherings and more time for sharing past and present experiences with health equity among members.</w:t>
      </w:r>
    </w:p>
    <w:p w14:paraId="484A62DC" w14:textId="77777777" w:rsidR="00D03897" w:rsidRPr="0041144B" w:rsidRDefault="00D03897" w:rsidP="00D03897">
      <w:pPr>
        <w:pBdr>
          <w:top w:val="nil"/>
          <w:left w:val="nil"/>
          <w:bottom w:val="nil"/>
          <w:right w:val="nil"/>
          <w:between w:val="nil"/>
        </w:pBdr>
        <w:spacing w:line="276" w:lineRule="auto"/>
        <w:contextualSpacing/>
        <w:jc w:val="both"/>
      </w:pPr>
    </w:p>
    <w:p w14:paraId="201727A7" w14:textId="24B758AE" w:rsidR="00D03897" w:rsidRPr="0041144B" w:rsidRDefault="00D03897" w:rsidP="00D03897">
      <w:pPr>
        <w:pBdr>
          <w:top w:val="nil"/>
          <w:left w:val="nil"/>
          <w:bottom w:val="nil"/>
          <w:right w:val="nil"/>
          <w:between w:val="nil"/>
        </w:pBdr>
        <w:spacing w:line="276" w:lineRule="auto"/>
        <w:contextualSpacing/>
        <w:jc w:val="both"/>
        <w:rPr>
          <w:rFonts w:ascii="Georgia" w:hAnsi="Georgia"/>
        </w:rPr>
      </w:pPr>
      <w:r w:rsidRPr="0041144B">
        <w:rPr>
          <w:rFonts w:ascii="Georgia" w:hAnsi="Georgia"/>
          <w:b/>
        </w:rPr>
        <w:t xml:space="preserve">Ratification: </w:t>
      </w:r>
      <w:r w:rsidRPr="0041144B">
        <w:rPr>
          <w:rFonts w:ascii="Georgia" w:hAnsi="Georgia"/>
        </w:rPr>
        <w:t xml:space="preserve">This constitution must be ratified by every member of the HESP Executive Board and two-thirds of all </w:t>
      </w:r>
      <w:r w:rsidR="000F68A8">
        <w:rPr>
          <w:rFonts w:ascii="Georgia" w:hAnsi="Georgia"/>
        </w:rPr>
        <w:t>current</w:t>
      </w:r>
      <w:r w:rsidRPr="0041144B">
        <w:rPr>
          <w:rFonts w:ascii="Georgia" w:hAnsi="Georgia"/>
        </w:rPr>
        <w:t xml:space="preserve"> members to take effect and shall be reviewed yearly.</w:t>
      </w:r>
    </w:p>
    <w:p w14:paraId="74390FAA" w14:textId="77777777" w:rsidR="00D03897" w:rsidRPr="0041144B" w:rsidRDefault="00D03897" w:rsidP="00D03897">
      <w:pPr>
        <w:pBdr>
          <w:top w:val="nil"/>
          <w:left w:val="nil"/>
          <w:bottom w:val="nil"/>
          <w:right w:val="nil"/>
          <w:between w:val="nil"/>
        </w:pBdr>
        <w:spacing w:line="276" w:lineRule="auto"/>
        <w:contextualSpacing/>
        <w:jc w:val="both"/>
        <w:rPr>
          <w:rFonts w:ascii="Georgia" w:hAnsi="Georgia"/>
        </w:rPr>
      </w:pPr>
    </w:p>
    <w:p w14:paraId="59D5520E" w14:textId="0C4E1994" w:rsidR="00CD3D5D" w:rsidRPr="0041144B" w:rsidRDefault="00CD3D5D" w:rsidP="00CD3D5D">
      <w:pPr>
        <w:spacing w:before="100" w:beforeAutospacing="1" w:after="120" w:line="360" w:lineRule="atLeast"/>
        <w:ind w:left="-360"/>
        <w:rPr>
          <w:rFonts w:ascii="Georgia" w:eastAsia="Times New Roman" w:hAnsi="Georgia" w:cs="Times New Roman"/>
          <w:i/>
        </w:rPr>
      </w:pPr>
      <w:r w:rsidRPr="0041144B">
        <w:rPr>
          <w:rFonts w:ascii="Georgia" w:eastAsia="Times New Roman" w:hAnsi="Georgia" w:cs="Times New Roman"/>
          <w:i/>
        </w:rPr>
        <w:t>The Health Equity Scholars Program is committed to a policy of equal opportunity for all persons and does not discriminate on the basis of race, color, national origin, age, marital status, sex, sexual orientation, gender identity, gender expression, disability, religion, height, weight, or veteran status in its membership or activities unless permitted by university policy for gender specific organizations.</w:t>
      </w:r>
    </w:p>
    <w:p w14:paraId="5AE61268" w14:textId="65E28CB4" w:rsidR="00D03897" w:rsidRPr="000F68A8" w:rsidRDefault="00CD3D5D" w:rsidP="000F68A8">
      <w:pPr>
        <w:spacing w:before="100" w:beforeAutospacing="1" w:after="120" w:line="360" w:lineRule="atLeast"/>
        <w:ind w:left="-360"/>
        <w:rPr>
          <w:rFonts w:ascii="Georgia" w:eastAsia="Times New Roman" w:hAnsi="Georgia" w:cs="Times New Roman"/>
          <w:i/>
        </w:rPr>
      </w:pPr>
      <w:r w:rsidRPr="0041144B">
        <w:rPr>
          <w:rFonts w:ascii="Georgia" w:eastAsia="Times New Roman" w:hAnsi="Georgia" w:cs="Times New Roman"/>
          <w:i/>
        </w:rPr>
        <w:t>Upon joining the organization, all members agree not to undermine the purpose or mission of the Health Equity Scholars Program.</w:t>
      </w:r>
    </w:p>
    <w:sectPr w:rsidR="00D03897" w:rsidRPr="000F68A8" w:rsidSect="002944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E8AE1" w14:textId="77777777" w:rsidR="00136572" w:rsidRDefault="00136572" w:rsidP="006C56B2">
      <w:r>
        <w:separator/>
      </w:r>
    </w:p>
  </w:endnote>
  <w:endnote w:type="continuationSeparator" w:id="0">
    <w:p w14:paraId="3E10CA62" w14:textId="77777777" w:rsidR="00136572" w:rsidRDefault="00136572" w:rsidP="006C5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mo">
    <w:altName w:val="Times New Roman"/>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80C2C" w14:textId="77777777" w:rsidR="00136572" w:rsidRDefault="00136572" w:rsidP="006C56B2">
      <w:r>
        <w:separator/>
      </w:r>
    </w:p>
  </w:footnote>
  <w:footnote w:type="continuationSeparator" w:id="0">
    <w:p w14:paraId="5EC330C4" w14:textId="77777777" w:rsidR="00136572" w:rsidRDefault="00136572" w:rsidP="006C56B2">
      <w:r>
        <w:continuationSeparator/>
      </w:r>
    </w:p>
  </w:footnote>
  <w:footnote w:id="1">
    <w:p w14:paraId="21ACE619" w14:textId="77777777" w:rsidR="006C56B2" w:rsidRDefault="006C56B2" w:rsidP="006C56B2">
      <w:r>
        <w:rPr>
          <w:vertAlign w:val="superscript"/>
        </w:rPr>
        <w:footnoteRef/>
      </w:r>
      <w:r>
        <w:rPr>
          <w:rFonts w:ascii="Arial" w:eastAsia="Arial" w:hAnsi="Arial" w:cs="Arial"/>
          <w:color w:val="000000"/>
          <w:sz w:val="20"/>
          <w:szCs w:val="20"/>
          <w:vertAlign w:val="superscript"/>
        </w:rPr>
        <w:t xml:space="preserve"> </w:t>
      </w:r>
      <w:r>
        <w:rPr>
          <w:rFonts w:ascii="Arial" w:eastAsia="Arial" w:hAnsi="Arial" w:cs="Arial"/>
          <w:color w:val="000000"/>
          <w:sz w:val="20"/>
          <w:szCs w:val="20"/>
        </w:rPr>
        <w:t xml:space="preserve"> </w:t>
      </w:r>
      <w:r>
        <w:rPr>
          <w:rFonts w:ascii="Arial" w:eastAsia="Arial" w:hAnsi="Arial" w:cs="Arial"/>
          <w:color w:val="000000"/>
          <w:sz w:val="16"/>
          <w:szCs w:val="16"/>
        </w:rPr>
        <w:t>Campos-</w:t>
      </w:r>
      <w:proofErr w:type="spellStart"/>
      <w:r>
        <w:rPr>
          <w:rFonts w:ascii="Arial" w:eastAsia="Arial" w:hAnsi="Arial" w:cs="Arial"/>
          <w:color w:val="000000"/>
          <w:sz w:val="16"/>
          <w:szCs w:val="16"/>
        </w:rPr>
        <w:t>Outcalt</w:t>
      </w:r>
      <w:proofErr w:type="spellEnd"/>
      <w:r>
        <w:rPr>
          <w:rFonts w:ascii="Arial" w:eastAsia="Arial" w:hAnsi="Arial" w:cs="Arial"/>
          <w:color w:val="000000"/>
          <w:sz w:val="16"/>
          <w:szCs w:val="16"/>
        </w:rPr>
        <w:t xml:space="preserve"> D, Chang, S, </w:t>
      </w:r>
      <w:proofErr w:type="spellStart"/>
      <w:r>
        <w:rPr>
          <w:rFonts w:ascii="Arial" w:eastAsia="Arial" w:hAnsi="Arial" w:cs="Arial"/>
          <w:color w:val="000000"/>
          <w:sz w:val="16"/>
          <w:szCs w:val="16"/>
        </w:rPr>
        <w:t>Pust</w:t>
      </w:r>
      <w:proofErr w:type="spellEnd"/>
      <w:r>
        <w:rPr>
          <w:rFonts w:ascii="Arial" w:eastAsia="Arial" w:hAnsi="Arial" w:cs="Arial"/>
          <w:color w:val="000000"/>
          <w:sz w:val="16"/>
          <w:szCs w:val="16"/>
        </w:rPr>
        <w:t xml:space="preserve"> R, Johnson L. Commitment to the Underserved: Evaluating the Effect of an</w:t>
      </w:r>
    </w:p>
    <w:p w14:paraId="01041E3C" w14:textId="77777777" w:rsidR="006C56B2" w:rsidRDefault="006C56B2" w:rsidP="006C56B2">
      <w:r>
        <w:rPr>
          <w:rFonts w:ascii="Arial" w:eastAsia="Arial" w:hAnsi="Arial" w:cs="Arial"/>
          <w:color w:val="000000"/>
          <w:sz w:val="16"/>
          <w:szCs w:val="16"/>
        </w:rPr>
        <w:t>Extracurricular Medical Student Program on Career Choice. Teaching and Learning in Medicine. 1997: 9: 4, 276-281.</w:t>
      </w:r>
    </w:p>
  </w:footnote>
  <w:footnote w:id="2">
    <w:p w14:paraId="16088C69" w14:textId="77777777" w:rsidR="006C56B2" w:rsidRDefault="006C56B2" w:rsidP="006C56B2">
      <w:r>
        <w:rPr>
          <w:vertAlign w:val="superscript"/>
        </w:rPr>
        <w:footnoteRef/>
      </w:r>
      <w:r>
        <w:rPr>
          <w:rFonts w:ascii="Arial" w:eastAsia="Arial" w:hAnsi="Arial" w:cs="Arial"/>
          <w:color w:val="000000"/>
          <w:sz w:val="20"/>
          <w:szCs w:val="20"/>
          <w:vertAlign w:val="superscript"/>
        </w:rPr>
        <w:t xml:space="preserve"> </w:t>
      </w:r>
      <w:proofErr w:type="spellStart"/>
      <w:r>
        <w:rPr>
          <w:rFonts w:ascii="Arial" w:eastAsia="Arial" w:hAnsi="Arial" w:cs="Arial"/>
          <w:color w:val="000000"/>
          <w:sz w:val="16"/>
          <w:szCs w:val="16"/>
        </w:rPr>
        <w:t>Ko</w:t>
      </w:r>
      <w:proofErr w:type="spellEnd"/>
      <w:r>
        <w:rPr>
          <w:rFonts w:ascii="Arial" w:eastAsia="Arial" w:hAnsi="Arial" w:cs="Arial"/>
          <w:color w:val="000000"/>
          <w:sz w:val="16"/>
          <w:szCs w:val="16"/>
        </w:rPr>
        <w:t xml:space="preserve"> M, </w:t>
      </w:r>
      <w:proofErr w:type="spellStart"/>
      <w:r>
        <w:rPr>
          <w:rFonts w:ascii="Arial" w:eastAsia="Arial" w:hAnsi="Arial" w:cs="Arial"/>
          <w:color w:val="000000"/>
          <w:sz w:val="16"/>
          <w:szCs w:val="16"/>
        </w:rPr>
        <w:t>Helin</w:t>
      </w:r>
      <w:proofErr w:type="spellEnd"/>
      <w:r>
        <w:rPr>
          <w:rFonts w:ascii="Arial" w:eastAsia="Arial" w:hAnsi="Arial" w:cs="Arial"/>
          <w:color w:val="000000"/>
          <w:sz w:val="16"/>
          <w:szCs w:val="16"/>
        </w:rPr>
        <w:t xml:space="preserve"> KC, Edelstein RA, </w:t>
      </w:r>
      <w:proofErr w:type="spellStart"/>
      <w:r>
        <w:rPr>
          <w:rFonts w:ascii="Arial" w:eastAsia="Arial" w:hAnsi="Arial" w:cs="Arial"/>
          <w:color w:val="000000"/>
          <w:sz w:val="16"/>
          <w:szCs w:val="16"/>
        </w:rPr>
        <w:t>Grumbach</w:t>
      </w:r>
      <w:proofErr w:type="spellEnd"/>
      <w:r>
        <w:rPr>
          <w:rFonts w:ascii="Arial" w:eastAsia="Arial" w:hAnsi="Arial" w:cs="Arial"/>
          <w:color w:val="000000"/>
          <w:sz w:val="16"/>
          <w:szCs w:val="16"/>
        </w:rPr>
        <w:t xml:space="preserve"> K. The role of medical education in reducing health care disparities: the</w:t>
      </w:r>
    </w:p>
    <w:p w14:paraId="60FF5CDA" w14:textId="77777777" w:rsidR="006C56B2" w:rsidRDefault="006C56B2" w:rsidP="006C56B2">
      <w:r>
        <w:rPr>
          <w:rFonts w:ascii="Arial" w:eastAsia="Arial" w:hAnsi="Arial" w:cs="Arial"/>
          <w:color w:val="000000"/>
          <w:sz w:val="16"/>
          <w:szCs w:val="16"/>
        </w:rPr>
        <w:t>first ten years of the UCLA/Drew medical education program. Journal of General Internal Medicine. 2007;</w:t>
      </w:r>
    </w:p>
    <w:p w14:paraId="3F9A1231" w14:textId="77777777" w:rsidR="006C56B2" w:rsidRDefault="006C56B2" w:rsidP="006C56B2">
      <w:r>
        <w:rPr>
          <w:rFonts w:ascii="Arial" w:eastAsia="Arial" w:hAnsi="Arial" w:cs="Arial"/>
          <w:color w:val="000000"/>
          <w:sz w:val="16"/>
          <w:szCs w:val="16"/>
        </w:rPr>
        <w:t>22:625-631.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35EBA"/>
    <w:multiLevelType w:val="multilevel"/>
    <w:tmpl w:val="E4DEBB28"/>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 w15:restartNumberingAfterBreak="0">
    <w:nsid w:val="108F64C2"/>
    <w:multiLevelType w:val="hybridMultilevel"/>
    <w:tmpl w:val="14D80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607EA7"/>
    <w:multiLevelType w:val="hybridMultilevel"/>
    <w:tmpl w:val="3DD204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73237A"/>
    <w:multiLevelType w:val="hybridMultilevel"/>
    <w:tmpl w:val="A88A5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3A6A6A"/>
    <w:multiLevelType w:val="hybridMultilevel"/>
    <w:tmpl w:val="50EE27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576971"/>
    <w:multiLevelType w:val="hybridMultilevel"/>
    <w:tmpl w:val="C638E4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9846AF4"/>
    <w:multiLevelType w:val="hybridMultilevel"/>
    <w:tmpl w:val="7DCA0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B96942"/>
    <w:multiLevelType w:val="multilevel"/>
    <w:tmpl w:val="9112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BB5994"/>
    <w:multiLevelType w:val="hybridMultilevel"/>
    <w:tmpl w:val="A12806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0754419"/>
    <w:multiLevelType w:val="multilevel"/>
    <w:tmpl w:val="6F7C8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5F5165"/>
    <w:multiLevelType w:val="hybridMultilevel"/>
    <w:tmpl w:val="039A9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543AF5"/>
    <w:multiLevelType w:val="hybridMultilevel"/>
    <w:tmpl w:val="D4D8E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3D2065"/>
    <w:multiLevelType w:val="multilevel"/>
    <w:tmpl w:val="E4DEBB28"/>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3" w15:restartNumberingAfterBreak="0">
    <w:nsid w:val="4F1632AC"/>
    <w:multiLevelType w:val="hybridMultilevel"/>
    <w:tmpl w:val="40B6E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1B6AC9"/>
    <w:multiLevelType w:val="hybridMultilevel"/>
    <w:tmpl w:val="DDF6D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FA7F56"/>
    <w:multiLevelType w:val="hybridMultilevel"/>
    <w:tmpl w:val="F410A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8D119F"/>
    <w:multiLevelType w:val="hybridMultilevel"/>
    <w:tmpl w:val="E2383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05A1F3B"/>
    <w:multiLevelType w:val="multilevel"/>
    <w:tmpl w:val="E4DEBB28"/>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18" w15:restartNumberingAfterBreak="0">
    <w:nsid w:val="630465C8"/>
    <w:multiLevelType w:val="hybridMultilevel"/>
    <w:tmpl w:val="12104F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9E95A8C"/>
    <w:multiLevelType w:val="hybridMultilevel"/>
    <w:tmpl w:val="3F54FB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E5A4872"/>
    <w:multiLevelType w:val="multilevel"/>
    <w:tmpl w:val="E4DEBB28"/>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21" w15:restartNumberingAfterBreak="0">
    <w:nsid w:val="6F5D1403"/>
    <w:multiLevelType w:val="multilevel"/>
    <w:tmpl w:val="EFF07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E806D5"/>
    <w:multiLevelType w:val="hybridMultilevel"/>
    <w:tmpl w:val="703C3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D16EB5"/>
    <w:multiLevelType w:val="hybridMultilevel"/>
    <w:tmpl w:val="C02E15F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76306656"/>
    <w:multiLevelType w:val="hybridMultilevel"/>
    <w:tmpl w:val="A03CA7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79B4DCC"/>
    <w:multiLevelType w:val="multilevel"/>
    <w:tmpl w:val="B4467334"/>
    <w:lvl w:ilvl="0">
      <w:start w:val="1"/>
      <w:numFmt w:val="bullet"/>
      <w:lvlText w:val="●"/>
      <w:lvlJc w:val="left"/>
      <w:pPr>
        <w:ind w:left="720" w:firstLine="1080"/>
      </w:pPr>
      <w:rPr>
        <w:rFonts w:ascii="Arial" w:eastAsia="Arial" w:hAnsi="Arial" w:cs="Arial"/>
        <w:u w:val="none"/>
      </w:rPr>
    </w:lvl>
    <w:lvl w:ilvl="1">
      <w:start w:val="1"/>
      <w:numFmt w:val="bullet"/>
      <w:lvlText w:val="○"/>
      <w:lvlJc w:val="left"/>
      <w:pPr>
        <w:ind w:left="1440" w:firstLine="2520"/>
      </w:pPr>
      <w:rPr>
        <w:rFonts w:ascii="Arial" w:eastAsia="Arial" w:hAnsi="Arial" w:cs="Arial"/>
        <w:u w:val="none"/>
      </w:rPr>
    </w:lvl>
    <w:lvl w:ilvl="2">
      <w:start w:val="1"/>
      <w:numFmt w:val="bullet"/>
      <w:lvlText w:val="■"/>
      <w:lvlJc w:val="left"/>
      <w:pPr>
        <w:ind w:left="2160" w:firstLine="3960"/>
      </w:pPr>
      <w:rPr>
        <w:rFonts w:ascii="Arial" w:eastAsia="Arial" w:hAnsi="Arial" w:cs="Arial"/>
        <w:u w:val="none"/>
      </w:rPr>
    </w:lvl>
    <w:lvl w:ilvl="3">
      <w:start w:val="1"/>
      <w:numFmt w:val="bullet"/>
      <w:lvlText w:val="●"/>
      <w:lvlJc w:val="left"/>
      <w:pPr>
        <w:ind w:left="2880" w:firstLine="5400"/>
      </w:pPr>
      <w:rPr>
        <w:rFonts w:ascii="Arial" w:eastAsia="Arial" w:hAnsi="Arial" w:cs="Arial"/>
        <w:u w:val="none"/>
      </w:rPr>
    </w:lvl>
    <w:lvl w:ilvl="4">
      <w:start w:val="1"/>
      <w:numFmt w:val="bullet"/>
      <w:lvlText w:val="○"/>
      <w:lvlJc w:val="left"/>
      <w:pPr>
        <w:ind w:left="3600" w:firstLine="6840"/>
      </w:pPr>
      <w:rPr>
        <w:rFonts w:ascii="Arial" w:eastAsia="Arial" w:hAnsi="Arial" w:cs="Arial"/>
        <w:u w:val="none"/>
      </w:rPr>
    </w:lvl>
    <w:lvl w:ilvl="5">
      <w:start w:val="1"/>
      <w:numFmt w:val="bullet"/>
      <w:lvlText w:val="■"/>
      <w:lvlJc w:val="left"/>
      <w:pPr>
        <w:ind w:left="4320" w:firstLine="8280"/>
      </w:pPr>
      <w:rPr>
        <w:rFonts w:ascii="Arial" w:eastAsia="Arial" w:hAnsi="Arial" w:cs="Arial"/>
        <w:u w:val="none"/>
      </w:rPr>
    </w:lvl>
    <w:lvl w:ilvl="6">
      <w:start w:val="1"/>
      <w:numFmt w:val="bullet"/>
      <w:lvlText w:val="●"/>
      <w:lvlJc w:val="left"/>
      <w:pPr>
        <w:ind w:left="5040" w:firstLine="9720"/>
      </w:pPr>
      <w:rPr>
        <w:rFonts w:ascii="Arial" w:eastAsia="Arial" w:hAnsi="Arial" w:cs="Arial"/>
        <w:u w:val="none"/>
      </w:rPr>
    </w:lvl>
    <w:lvl w:ilvl="7">
      <w:start w:val="1"/>
      <w:numFmt w:val="bullet"/>
      <w:lvlText w:val="○"/>
      <w:lvlJc w:val="left"/>
      <w:pPr>
        <w:ind w:left="5760" w:firstLine="11160"/>
      </w:pPr>
      <w:rPr>
        <w:rFonts w:ascii="Arial" w:eastAsia="Arial" w:hAnsi="Arial" w:cs="Arial"/>
        <w:u w:val="none"/>
      </w:rPr>
    </w:lvl>
    <w:lvl w:ilvl="8">
      <w:start w:val="1"/>
      <w:numFmt w:val="bullet"/>
      <w:lvlText w:val="■"/>
      <w:lvlJc w:val="left"/>
      <w:pPr>
        <w:ind w:left="6480" w:firstLine="12600"/>
      </w:pPr>
      <w:rPr>
        <w:rFonts w:ascii="Arial" w:eastAsia="Arial" w:hAnsi="Arial" w:cs="Arial"/>
        <w:u w:val="none"/>
      </w:rPr>
    </w:lvl>
  </w:abstractNum>
  <w:abstractNum w:abstractNumId="26" w15:restartNumberingAfterBreak="0">
    <w:nsid w:val="78954588"/>
    <w:multiLevelType w:val="hybridMultilevel"/>
    <w:tmpl w:val="5E704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9F4722"/>
    <w:multiLevelType w:val="hybridMultilevel"/>
    <w:tmpl w:val="41E678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FAB2A58"/>
    <w:multiLevelType w:val="multilevel"/>
    <w:tmpl w:val="4A5C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4"/>
  </w:num>
  <w:num w:numId="3">
    <w:abstractNumId w:val="23"/>
  </w:num>
  <w:num w:numId="4">
    <w:abstractNumId w:val="15"/>
  </w:num>
  <w:num w:numId="5">
    <w:abstractNumId w:val="1"/>
  </w:num>
  <w:num w:numId="6">
    <w:abstractNumId w:val="3"/>
  </w:num>
  <w:num w:numId="7">
    <w:abstractNumId w:val="6"/>
  </w:num>
  <w:num w:numId="8">
    <w:abstractNumId w:val="10"/>
  </w:num>
  <w:num w:numId="9">
    <w:abstractNumId w:val="20"/>
  </w:num>
  <w:num w:numId="10">
    <w:abstractNumId w:val="14"/>
  </w:num>
  <w:num w:numId="11">
    <w:abstractNumId w:val="25"/>
  </w:num>
  <w:num w:numId="12">
    <w:abstractNumId w:val="11"/>
  </w:num>
  <w:num w:numId="13">
    <w:abstractNumId w:val="16"/>
  </w:num>
  <w:num w:numId="14">
    <w:abstractNumId w:val="17"/>
  </w:num>
  <w:num w:numId="15">
    <w:abstractNumId w:val="12"/>
  </w:num>
  <w:num w:numId="16">
    <w:abstractNumId w:val="0"/>
  </w:num>
  <w:num w:numId="17">
    <w:abstractNumId w:val="21"/>
  </w:num>
  <w:num w:numId="18">
    <w:abstractNumId w:val="8"/>
  </w:num>
  <w:num w:numId="19">
    <w:abstractNumId w:val="7"/>
  </w:num>
  <w:num w:numId="20">
    <w:abstractNumId w:val="28"/>
  </w:num>
  <w:num w:numId="21">
    <w:abstractNumId w:val="4"/>
  </w:num>
  <w:num w:numId="22">
    <w:abstractNumId w:val="13"/>
  </w:num>
  <w:num w:numId="23">
    <w:abstractNumId w:val="22"/>
  </w:num>
  <w:num w:numId="24">
    <w:abstractNumId w:val="26"/>
  </w:num>
  <w:num w:numId="25">
    <w:abstractNumId w:val="19"/>
  </w:num>
  <w:num w:numId="26">
    <w:abstractNumId w:val="18"/>
  </w:num>
  <w:num w:numId="27">
    <w:abstractNumId w:val="2"/>
  </w:num>
  <w:num w:numId="28">
    <w:abstractNumId w:val="5"/>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C28"/>
    <w:rsid w:val="00000FF4"/>
    <w:rsid w:val="000326FA"/>
    <w:rsid w:val="0004364A"/>
    <w:rsid w:val="00067CFA"/>
    <w:rsid w:val="000843CA"/>
    <w:rsid w:val="00084F24"/>
    <w:rsid w:val="000A0118"/>
    <w:rsid w:val="000A46BB"/>
    <w:rsid w:val="000B2C27"/>
    <w:rsid w:val="000C33DF"/>
    <w:rsid w:val="000D5DD2"/>
    <w:rsid w:val="000E7480"/>
    <w:rsid w:val="000F146C"/>
    <w:rsid w:val="000F68A8"/>
    <w:rsid w:val="001047B4"/>
    <w:rsid w:val="00136572"/>
    <w:rsid w:val="001650F5"/>
    <w:rsid w:val="0017359A"/>
    <w:rsid w:val="0018411F"/>
    <w:rsid w:val="001861E8"/>
    <w:rsid w:val="001A645F"/>
    <w:rsid w:val="001B46D8"/>
    <w:rsid w:val="001C5640"/>
    <w:rsid w:val="001C5F27"/>
    <w:rsid w:val="001E7516"/>
    <w:rsid w:val="001F2C8E"/>
    <w:rsid w:val="0020019D"/>
    <w:rsid w:val="00223FDE"/>
    <w:rsid w:val="002473C3"/>
    <w:rsid w:val="00294484"/>
    <w:rsid w:val="002A01BF"/>
    <w:rsid w:val="002D2386"/>
    <w:rsid w:val="002D7067"/>
    <w:rsid w:val="00324C28"/>
    <w:rsid w:val="00324C85"/>
    <w:rsid w:val="00333BFE"/>
    <w:rsid w:val="00334605"/>
    <w:rsid w:val="0034069B"/>
    <w:rsid w:val="00340D83"/>
    <w:rsid w:val="0034231A"/>
    <w:rsid w:val="00345C36"/>
    <w:rsid w:val="003B4540"/>
    <w:rsid w:val="003B763A"/>
    <w:rsid w:val="003C519A"/>
    <w:rsid w:val="0041144B"/>
    <w:rsid w:val="0041430D"/>
    <w:rsid w:val="004216C4"/>
    <w:rsid w:val="00426DC2"/>
    <w:rsid w:val="00462687"/>
    <w:rsid w:val="004639C7"/>
    <w:rsid w:val="00473A80"/>
    <w:rsid w:val="00477A1E"/>
    <w:rsid w:val="004B4F15"/>
    <w:rsid w:val="004B6600"/>
    <w:rsid w:val="00541BD4"/>
    <w:rsid w:val="005616F5"/>
    <w:rsid w:val="00583990"/>
    <w:rsid w:val="005A5473"/>
    <w:rsid w:val="005B7F2B"/>
    <w:rsid w:val="005D5D15"/>
    <w:rsid w:val="00614A8B"/>
    <w:rsid w:val="00614C40"/>
    <w:rsid w:val="00625DDD"/>
    <w:rsid w:val="006461E1"/>
    <w:rsid w:val="00653C98"/>
    <w:rsid w:val="0065467C"/>
    <w:rsid w:val="006819AA"/>
    <w:rsid w:val="006A46A1"/>
    <w:rsid w:val="006A6E0A"/>
    <w:rsid w:val="006B1231"/>
    <w:rsid w:val="006B4B9E"/>
    <w:rsid w:val="006C02FC"/>
    <w:rsid w:val="006C56B2"/>
    <w:rsid w:val="006D6D43"/>
    <w:rsid w:val="006D7201"/>
    <w:rsid w:val="006D7D34"/>
    <w:rsid w:val="006F1338"/>
    <w:rsid w:val="006F140D"/>
    <w:rsid w:val="006F19A3"/>
    <w:rsid w:val="00705EF8"/>
    <w:rsid w:val="007061F7"/>
    <w:rsid w:val="00722628"/>
    <w:rsid w:val="00740762"/>
    <w:rsid w:val="00790C1A"/>
    <w:rsid w:val="007A5094"/>
    <w:rsid w:val="007B508E"/>
    <w:rsid w:val="007D1A6A"/>
    <w:rsid w:val="0082055A"/>
    <w:rsid w:val="00826299"/>
    <w:rsid w:val="00837435"/>
    <w:rsid w:val="00855ED5"/>
    <w:rsid w:val="008566A4"/>
    <w:rsid w:val="0086174D"/>
    <w:rsid w:val="00897858"/>
    <w:rsid w:val="008B1CFE"/>
    <w:rsid w:val="008B329C"/>
    <w:rsid w:val="008B45F0"/>
    <w:rsid w:val="008B6655"/>
    <w:rsid w:val="008E1831"/>
    <w:rsid w:val="00947299"/>
    <w:rsid w:val="00954A10"/>
    <w:rsid w:val="00960687"/>
    <w:rsid w:val="00962ACE"/>
    <w:rsid w:val="00974F7A"/>
    <w:rsid w:val="00984626"/>
    <w:rsid w:val="009864AF"/>
    <w:rsid w:val="009A2AEC"/>
    <w:rsid w:val="009B228A"/>
    <w:rsid w:val="009B738D"/>
    <w:rsid w:val="009C651C"/>
    <w:rsid w:val="009E1A8D"/>
    <w:rsid w:val="009F37EB"/>
    <w:rsid w:val="00A3043A"/>
    <w:rsid w:val="00A320D8"/>
    <w:rsid w:val="00A35570"/>
    <w:rsid w:val="00A71120"/>
    <w:rsid w:val="00A879D8"/>
    <w:rsid w:val="00AA3525"/>
    <w:rsid w:val="00AB196D"/>
    <w:rsid w:val="00AC55FD"/>
    <w:rsid w:val="00AC70CD"/>
    <w:rsid w:val="00B16730"/>
    <w:rsid w:val="00B17003"/>
    <w:rsid w:val="00B25FB2"/>
    <w:rsid w:val="00B44B91"/>
    <w:rsid w:val="00B47519"/>
    <w:rsid w:val="00B63165"/>
    <w:rsid w:val="00B63BB2"/>
    <w:rsid w:val="00B762F2"/>
    <w:rsid w:val="00B77410"/>
    <w:rsid w:val="00B87587"/>
    <w:rsid w:val="00B91496"/>
    <w:rsid w:val="00BA09D4"/>
    <w:rsid w:val="00BB71DF"/>
    <w:rsid w:val="00BD6D2E"/>
    <w:rsid w:val="00BF3D7A"/>
    <w:rsid w:val="00C0386B"/>
    <w:rsid w:val="00C07B57"/>
    <w:rsid w:val="00C349B4"/>
    <w:rsid w:val="00C54AF3"/>
    <w:rsid w:val="00C64BA7"/>
    <w:rsid w:val="00C85DD1"/>
    <w:rsid w:val="00C901A2"/>
    <w:rsid w:val="00C90203"/>
    <w:rsid w:val="00C9020E"/>
    <w:rsid w:val="00CA1311"/>
    <w:rsid w:val="00CB59AA"/>
    <w:rsid w:val="00CD3D5D"/>
    <w:rsid w:val="00CF2C31"/>
    <w:rsid w:val="00D03897"/>
    <w:rsid w:val="00D1485C"/>
    <w:rsid w:val="00D32C9E"/>
    <w:rsid w:val="00D4061C"/>
    <w:rsid w:val="00D55FA2"/>
    <w:rsid w:val="00D76CA0"/>
    <w:rsid w:val="00D90D9F"/>
    <w:rsid w:val="00DD06F2"/>
    <w:rsid w:val="00DF0CBB"/>
    <w:rsid w:val="00DF5028"/>
    <w:rsid w:val="00E11F73"/>
    <w:rsid w:val="00E41AE9"/>
    <w:rsid w:val="00E43366"/>
    <w:rsid w:val="00E66F1A"/>
    <w:rsid w:val="00E82072"/>
    <w:rsid w:val="00E90777"/>
    <w:rsid w:val="00E96822"/>
    <w:rsid w:val="00EB638A"/>
    <w:rsid w:val="00ED52DD"/>
    <w:rsid w:val="00EE11F3"/>
    <w:rsid w:val="00EE7DB0"/>
    <w:rsid w:val="00F213ED"/>
    <w:rsid w:val="00F379DC"/>
    <w:rsid w:val="00F37B5A"/>
    <w:rsid w:val="00F6618D"/>
    <w:rsid w:val="00F82C4A"/>
    <w:rsid w:val="00F83F3A"/>
    <w:rsid w:val="00FA731C"/>
    <w:rsid w:val="00FB7371"/>
    <w:rsid w:val="00FE3713"/>
    <w:rsid w:val="00FE4DDE"/>
    <w:rsid w:val="00FF19FE"/>
    <w:rsid w:val="00FF2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5CDD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4F24"/>
    <w:pPr>
      <w:ind w:left="720"/>
      <w:contextualSpacing/>
    </w:pPr>
  </w:style>
  <w:style w:type="paragraph" w:styleId="NormalWeb">
    <w:name w:val="Normal (Web)"/>
    <w:basedOn w:val="Normal"/>
    <w:uiPriority w:val="99"/>
    <w:unhideWhenUsed/>
    <w:rsid w:val="008E1831"/>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39814">
      <w:bodyDiv w:val="1"/>
      <w:marLeft w:val="0"/>
      <w:marRight w:val="0"/>
      <w:marTop w:val="0"/>
      <w:marBottom w:val="0"/>
      <w:divBdr>
        <w:top w:val="none" w:sz="0" w:space="0" w:color="auto"/>
        <w:left w:val="none" w:sz="0" w:space="0" w:color="auto"/>
        <w:bottom w:val="none" w:sz="0" w:space="0" w:color="auto"/>
        <w:right w:val="none" w:sz="0" w:space="0" w:color="auto"/>
      </w:divBdr>
    </w:div>
    <w:div w:id="31809071">
      <w:bodyDiv w:val="1"/>
      <w:marLeft w:val="0"/>
      <w:marRight w:val="0"/>
      <w:marTop w:val="0"/>
      <w:marBottom w:val="0"/>
      <w:divBdr>
        <w:top w:val="none" w:sz="0" w:space="0" w:color="auto"/>
        <w:left w:val="none" w:sz="0" w:space="0" w:color="auto"/>
        <w:bottom w:val="none" w:sz="0" w:space="0" w:color="auto"/>
        <w:right w:val="none" w:sz="0" w:space="0" w:color="auto"/>
      </w:divBdr>
    </w:div>
    <w:div w:id="787703246">
      <w:bodyDiv w:val="1"/>
      <w:marLeft w:val="0"/>
      <w:marRight w:val="0"/>
      <w:marTop w:val="0"/>
      <w:marBottom w:val="0"/>
      <w:divBdr>
        <w:top w:val="none" w:sz="0" w:space="0" w:color="auto"/>
        <w:left w:val="none" w:sz="0" w:space="0" w:color="auto"/>
        <w:bottom w:val="none" w:sz="0" w:space="0" w:color="auto"/>
        <w:right w:val="none" w:sz="0" w:space="0" w:color="auto"/>
      </w:divBdr>
    </w:div>
    <w:div w:id="903563440">
      <w:bodyDiv w:val="1"/>
      <w:marLeft w:val="0"/>
      <w:marRight w:val="0"/>
      <w:marTop w:val="0"/>
      <w:marBottom w:val="0"/>
      <w:divBdr>
        <w:top w:val="none" w:sz="0" w:space="0" w:color="auto"/>
        <w:left w:val="none" w:sz="0" w:space="0" w:color="auto"/>
        <w:bottom w:val="none" w:sz="0" w:space="0" w:color="auto"/>
        <w:right w:val="none" w:sz="0" w:space="0" w:color="auto"/>
      </w:divBdr>
    </w:div>
    <w:div w:id="16230765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9</Pages>
  <Words>3346</Words>
  <Characters>19078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Marissa Guo</dc:creator>
  <cp:keywords/>
  <dc:description/>
  <cp:lastModifiedBy>Greco, David</cp:lastModifiedBy>
  <cp:revision>8</cp:revision>
  <dcterms:created xsi:type="dcterms:W3CDTF">2018-09-19T19:05:00Z</dcterms:created>
  <dcterms:modified xsi:type="dcterms:W3CDTF">2018-10-10T20:06:00Z</dcterms:modified>
</cp:coreProperties>
</file>